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33" w:rsidRDefault="00232FF6" w:rsidP="00897E66">
      <w:pPr>
        <w:spacing w:before="90"/>
        <w:ind w:left="1123"/>
        <w:jc w:val="center"/>
        <w:rPr>
          <w:sz w:val="26"/>
        </w:rPr>
      </w:pPr>
      <w:r w:rsidRPr="00232FF6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232FF6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ŠEOBECNÉ</w:t>
      </w:r>
      <w:r>
        <w:rPr>
          <w:sz w:val="26"/>
        </w:rPr>
        <w:t xml:space="preserve"> </w:t>
      </w:r>
      <w:r w:rsidRPr="00232FF6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</w:t>
      </w:r>
      <w:r>
        <w:rPr>
          <w:sz w:val="26"/>
        </w:rPr>
        <w:t xml:space="preserve"> </w:t>
      </w:r>
      <w:r w:rsidRPr="00232FF6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PODMÍNKY</w:t>
      </w:r>
      <w:r>
        <w:rPr>
          <w:sz w:val="26"/>
        </w:rPr>
        <w:t xml:space="preserve"> </w:t>
      </w:r>
      <w:r w:rsidR="00897E66" w:rsidRPr="00232FF6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 DIVERS PLZEŇ</w:t>
      </w:r>
    </w:p>
    <w:p w:rsidR="00876C33" w:rsidRDefault="00876C33">
      <w:pPr>
        <w:pStyle w:val="BodyText"/>
        <w:spacing w:before="10"/>
        <w:ind w:left="0"/>
        <w:jc w:val="left"/>
        <w:rPr>
          <w:sz w:val="22"/>
        </w:rPr>
      </w:pPr>
    </w:p>
    <w:p w:rsidR="00876C33" w:rsidRDefault="00876C33">
      <w:pPr>
        <w:sectPr w:rsidR="00876C33">
          <w:type w:val="continuous"/>
          <w:pgSz w:w="11900" w:h="16840"/>
          <w:pgMar w:top="760" w:right="560" w:bottom="280" w:left="580" w:header="708" w:footer="708" w:gutter="0"/>
          <w:cols w:space="708"/>
        </w:sectPr>
      </w:pPr>
    </w:p>
    <w:p w:rsidR="00876C33" w:rsidRDefault="00232FF6">
      <w:pPr>
        <w:pStyle w:val="Heading1"/>
        <w:spacing w:before="102"/>
      </w:pPr>
      <w:r>
        <w:t>I.</w:t>
      </w:r>
    </w:p>
    <w:p w:rsidR="00876C33" w:rsidRDefault="00232FF6">
      <w:pPr>
        <w:spacing w:line="246" w:lineRule="exact"/>
        <w:ind w:left="1811"/>
        <w:rPr>
          <w:b/>
          <w:i/>
          <w:sz w:val="17"/>
        </w:rPr>
      </w:pPr>
      <w:r>
        <w:rPr>
          <w:b/>
          <w:i/>
          <w:sz w:val="21"/>
        </w:rPr>
        <w:t>Ú</w:t>
      </w:r>
      <w:r>
        <w:rPr>
          <w:b/>
          <w:i/>
          <w:sz w:val="17"/>
        </w:rPr>
        <w:t>VODNÍ STANOVENÍ</w:t>
      </w:r>
    </w:p>
    <w:p w:rsidR="00B000B7" w:rsidRDefault="00B000B7">
      <w:pPr>
        <w:spacing w:line="246" w:lineRule="exact"/>
        <w:ind w:left="1811"/>
        <w:rPr>
          <w:b/>
          <w:i/>
          <w:sz w:val="17"/>
        </w:rPr>
      </w:pPr>
    </w:p>
    <w:p w:rsidR="00876C33" w:rsidRDefault="00232FF6">
      <w:pPr>
        <w:pStyle w:val="BodyText"/>
        <w:ind w:right="42"/>
      </w:pPr>
      <w:r>
        <w:t xml:space="preserve">Všeobecné smluvní podmínky cestovní agentury </w:t>
      </w:r>
      <w:r w:rsidR="00897E66">
        <w:t xml:space="preserve">Divers Plzeň (Life Dive s.r.o., dále jen „CA </w:t>
      </w:r>
      <w:r>
        <w:t>D</w:t>
      </w:r>
      <w:r w:rsidR="00897E66">
        <w:t>P</w:t>
      </w:r>
      <w:r>
        <w:t>“) jsou platné pro všechny zájezdy, pobyty a služby cestovního ruchu organizované cestovní agenturou</w:t>
      </w:r>
      <w:r w:rsidR="00897E66">
        <w:t xml:space="preserve"> </w:t>
      </w:r>
      <w:r>
        <w:t>Divers</w:t>
      </w:r>
      <w:r w:rsidR="00897E66">
        <w:t xml:space="preserve"> Plzeň</w:t>
      </w:r>
      <w:r>
        <w:t xml:space="preserve">, se sídlem </w:t>
      </w:r>
      <w:r w:rsidR="00897E66">
        <w:t>Rybnice 46</w:t>
      </w:r>
      <w:r>
        <w:t xml:space="preserve">, </w:t>
      </w:r>
      <w:r w:rsidR="00897E66">
        <w:t>Rybnice</w:t>
      </w:r>
      <w:r>
        <w:t xml:space="preserve">, </w:t>
      </w:r>
      <w:r w:rsidR="00897E66">
        <w:t>331 51</w:t>
      </w:r>
      <w:r>
        <w:t>, Česká republika</w:t>
      </w:r>
      <w:r>
        <w:t>.</w:t>
      </w:r>
    </w:p>
    <w:p w:rsidR="00876C33" w:rsidRDefault="00876C33">
      <w:pPr>
        <w:pStyle w:val="BodyText"/>
        <w:spacing w:before="11"/>
        <w:ind w:left="0"/>
        <w:jc w:val="left"/>
        <w:rPr>
          <w:sz w:val="19"/>
        </w:rPr>
      </w:pPr>
    </w:p>
    <w:p w:rsidR="00876C33" w:rsidRDefault="00232FF6">
      <w:pPr>
        <w:pStyle w:val="BodyText"/>
        <w:ind w:right="40" w:hanging="1"/>
      </w:pPr>
      <w:r>
        <w:t xml:space="preserve">Všeobecné smluvní podmínky </w:t>
      </w:r>
      <w:r w:rsidR="00897E66">
        <w:t>CA DP</w:t>
      </w:r>
      <w:r>
        <w:t xml:space="preserve"> tvoří nedílnou součást přihlášky nebo objednávky uzavřené mezi zákazníkem a </w:t>
      </w:r>
      <w:r w:rsidR="00897E66">
        <w:t>CA DP</w:t>
      </w:r>
      <w:r>
        <w:t xml:space="preserve">, </w:t>
      </w:r>
      <w:proofErr w:type="gramStart"/>
      <w:r>
        <w:t>na</w:t>
      </w:r>
      <w:proofErr w:type="gramEnd"/>
      <w:r>
        <w:t xml:space="preserve"> základě které se zákazník účastní zájezdu pořádaného </w:t>
      </w:r>
      <w:r w:rsidR="00897E66">
        <w:t>CA DP</w:t>
      </w:r>
      <w:r>
        <w:t>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spacing w:line="228" w:lineRule="auto"/>
        <w:ind w:left="1979" w:right="1908" w:firstLine="558"/>
        <w:rPr>
          <w:b/>
          <w:i/>
          <w:w w:val="95"/>
          <w:sz w:val="17"/>
        </w:rPr>
      </w:pPr>
      <w:r>
        <w:rPr>
          <w:b/>
          <w:i/>
          <w:sz w:val="21"/>
        </w:rPr>
        <w:t xml:space="preserve">II. </w:t>
      </w:r>
      <w:r>
        <w:rPr>
          <w:b/>
          <w:i/>
          <w:w w:val="95"/>
          <w:sz w:val="21"/>
        </w:rPr>
        <w:t>S</w:t>
      </w:r>
      <w:r>
        <w:rPr>
          <w:b/>
          <w:i/>
          <w:w w:val="95"/>
          <w:sz w:val="17"/>
        </w:rPr>
        <w:t>MLUVNÍ</w:t>
      </w:r>
      <w:r>
        <w:rPr>
          <w:b/>
          <w:i/>
          <w:spacing w:val="-1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VZTAH</w:t>
      </w:r>
    </w:p>
    <w:p w:rsidR="00B000B7" w:rsidRDefault="00B000B7">
      <w:pPr>
        <w:spacing w:line="228" w:lineRule="auto"/>
        <w:ind w:left="1979" w:right="1908" w:firstLine="558"/>
        <w:rPr>
          <w:b/>
          <w:i/>
          <w:sz w:val="17"/>
        </w:rPr>
      </w:pPr>
    </w:p>
    <w:p w:rsidR="00876C33" w:rsidRDefault="00232FF6">
      <w:pPr>
        <w:pStyle w:val="BodyText"/>
        <w:spacing w:before="1"/>
        <w:ind w:right="40"/>
      </w:pPr>
      <w:r>
        <w:t>Smluvní vztah vzniká mezi</w:t>
      </w:r>
      <w:r>
        <w:t xml:space="preserve"> </w:t>
      </w:r>
      <w:r w:rsidR="00897E66">
        <w:t>CA DP</w:t>
      </w:r>
      <w:r>
        <w:t>, popř. jeho provizními prodejci, a zákazníkem podáním řádně vyplněné a podepsané závazné přihlášky nebo objednávky a uhrazením 50% zálohy z celkové ceny zájezdu, resp. služeb na</w:t>
      </w:r>
      <w:r>
        <w:rPr>
          <w:spacing w:val="-7"/>
        </w:rPr>
        <w:t xml:space="preserve"> </w:t>
      </w:r>
      <w:r>
        <w:t>objednávku.</w:t>
      </w:r>
    </w:p>
    <w:p w:rsidR="00876C33" w:rsidRDefault="00876C33">
      <w:pPr>
        <w:pStyle w:val="BodyText"/>
        <w:spacing w:before="3"/>
        <w:ind w:left="0"/>
        <w:jc w:val="left"/>
        <w:rPr>
          <w:sz w:val="19"/>
        </w:rPr>
      </w:pPr>
    </w:p>
    <w:p w:rsidR="00876C33" w:rsidRDefault="00232FF6">
      <w:pPr>
        <w:pStyle w:val="Heading1"/>
        <w:ind w:left="588"/>
      </w:pPr>
      <w:r>
        <w:t>III.</w:t>
      </w:r>
    </w:p>
    <w:p w:rsidR="00876C33" w:rsidRDefault="00232FF6">
      <w:pPr>
        <w:spacing w:line="246" w:lineRule="exact"/>
        <w:ind w:left="1060"/>
        <w:rPr>
          <w:b/>
          <w:i/>
          <w:sz w:val="17"/>
        </w:rPr>
      </w:pPr>
      <w:r>
        <w:rPr>
          <w:b/>
          <w:i/>
          <w:sz w:val="21"/>
        </w:rPr>
        <w:t>C</w:t>
      </w:r>
      <w:r>
        <w:rPr>
          <w:b/>
          <w:i/>
          <w:sz w:val="17"/>
        </w:rPr>
        <w:t>ENA ZÁJEZDU A PLATEBNÍ PODMÍNKY</w:t>
      </w:r>
    </w:p>
    <w:p w:rsidR="00B000B7" w:rsidRDefault="00B000B7">
      <w:pPr>
        <w:spacing w:line="246" w:lineRule="exact"/>
        <w:ind w:left="1060"/>
        <w:rPr>
          <w:b/>
          <w:i/>
          <w:sz w:val="17"/>
        </w:rPr>
      </w:pPr>
    </w:p>
    <w:p w:rsidR="00876C33" w:rsidRDefault="00232FF6">
      <w:pPr>
        <w:pStyle w:val="BodyText"/>
        <w:ind w:right="39"/>
      </w:pPr>
      <w:r>
        <w:t xml:space="preserve">Cenou zájezdu se rozumí cena uvedená v přihlášce nebo objednávce podepsané zákazníkem a potvrzené </w:t>
      </w:r>
      <w:r w:rsidR="00897E66">
        <w:t>CA DP</w:t>
      </w:r>
      <w:r>
        <w:t xml:space="preserve">. Případné slevy vyhlášené </w:t>
      </w:r>
      <w:r w:rsidR="00897E66">
        <w:t>CA DP</w:t>
      </w:r>
      <w:r>
        <w:t xml:space="preserve"> po datu podpisu přihlášky nebo objednávky nezakládají právo zákazníka </w:t>
      </w:r>
      <w:proofErr w:type="gramStart"/>
      <w:r>
        <w:t>na</w:t>
      </w:r>
      <w:proofErr w:type="gramEnd"/>
      <w:r>
        <w:t xml:space="preserve"> snížení již potvrzené ceny </w:t>
      </w:r>
      <w:r>
        <w:t>zájezdu, resp. služeb na</w:t>
      </w:r>
      <w:r>
        <w:rPr>
          <w:spacing w:val="-3"/>
        </w:rPr>
        <w:t xml:space="preserve"> </w:t>
      </w:r>
      <w:r>
        <w:t>objednávku.</w:t>
      </w:r>
    </w:p>
    <w:p w:rsidR="00876C33" w:rsidRDefault="00876C33">
      <w:pPr>
        <w:pStyle w:val="BodyText"/>
        <w:spacing w:before="10"/>
        <w:ind w:left="0"/>
        <w:jc w:val="left"/>
        <w:rPr>
          <w:sz w:val="19"/>
        </w:rPr>
      </w:pPr>
    </w:p>
    <w:p w:rsidR="00876C33" w:rsidRDefault="00897E66">
      <w:pPr>
        <w:pStyle w:val="BodyText"/>
        <w:spacing w:before="1"/>
        <w:ind w:right="41"/>
      </w:pPr>
      <w:r>
        <w:t>CA DP</w:t>
      </w:r>
      <w:r w:rsidR="00232FF6">
        <w:t xml:space="preserve"> má právo </w:t>
      </w:r>
      <w:proofErr w:type="gramStart"/>
      <w:r w:rsidR="00232FF6">
        <w:t>na</w:t>
      </w:r>
      <w:proofErr w:type="gramEnd"/>
      <w:r w:rsidR="00232FF6">
        <w:t xml:space="preserve"> zaplacení ceny zájezdu resp. služeb na objednávku před jejich poskytnutím. Bez plného zaplacení celkové ceny zájezdu resp. služeb </w:t>
      </w:r>
      <w:proofErr w:type="gramStart"/>
      <w:r w:rsidR="00232FF6">
        <w:t>na</w:t>
      </w:r>
      <w:proofErr w:type="gramEnd"/>
      <w:r w:rsidR="00232FF6">
        <w:t xml:space="preserve"> objednávku na účet </w:t>
      </w:r>
      <w:r>
        <w:t>CA DP</w:t>
      </w:r>
      <w:r w:rsidR="00232FF6">
        <w:t xml:space="preserve"> nemá zákazník nárok na</w:t>
      </w:r>
      <w:r w:rsidR="00232FF6">
        <w:t xml:space="preserve"> poskytnutí služeb na objednávku, resp. účast na zájezdu.</w:t>
      </w:r>
    </w:p>
    <w:p w:rsidR="00876C33" w:rsidRDefault="00876C33">
      <w:pPr>
        <w:pStyle w:val="BodyText"/>
        <w:spacing w:before="11"/>
        <w:ind w:left="0"/>
        <w:jc w:val="left"/>
        <w:rPr>
          <w:sz w:val="19"/>
        </w:rPr>
      </w:pPr>
    </w:p>
    <w:p w:rsidR="00876C33" w:rsidRDefault="00897E66">
      <w:pPr>
        <w:pStyle w:val="BodyText"/>
        <w:ind w:right="38"/>
      </w:pPr>
      <w:r>
        <w:t>CA DP</w:t>
      </w:r>
      <w:r w:rsidR="00232FF6">
        <w:t xml:space="preserve"> má dle povahy zájezdu, resp. služeb na objednávku, právo požadovat zálohu až do výše 100% ceny zájezdu, resp. služeb na objednávku, minimálně však 50% z celkové ceny zájezdu a to 60</w:t>
      </w:r>
      <w:r w:rsidR="00232FF6">
        <w:t xml:space="preserve"> dní před realizací zájezdu, splatné při potvrzení </w:t>
      </w:r>
      <w:r>
        <w:t>CA DP</w:t>
      </w:r>
      <w:r w:rsidR="00232FF6">
        <w:t xml:space="preserve">. Doplatek do plné ceny je zákazník povinen uhradit nejpozději do 30 dnů před zahájením zájezdu resp. služeb </w:t>
      </w:r>
      <w:proofErr w:type="gramStart"/>
      <w:r w:rsidR="00232FF6">
        <w:t>na</w:t>
      </w:r>
      <w:proofErr w:type="gramEnd"/>
      <w:r w:rsidR="00232FF6">
        <w:t xml:space="preserve"> objednávku. V případě podpisu přihlášky nebo objednávky v době kratší než 30 d</w:t>
      </w:r>
      <w:r w:rsidR="00232FF6">
        <w:t xml:space="preserve">nů před realizací zájezdu resp. služeb </w:t>
      </w:r>
      <w:proofErr w:type="gramStart"/>
      <w:r w:rsidR="00232FF6">
        <w:t>na</w:t>
      </w:r>
      <w:proofErr w:type="gramEnd"/>
      <w:r w:rsidR="00232FF6">
        <w:t xml:space="preserve"> objednávku je zákazník povinen uhradit plnou cenu zájezdu resp. služeb na objednávku na účet </w:t>
      </w:r>
      <w:r>
        <w:t>CA DP</w:t>
      </w:r>
      <w:r w:rsidR="00232FF6">
        <w:t xml:space="preserve"> při podpisu přihlášky nebo objednávky.</w:t>
      </w:r>
    </w:p>
    <w:p w:rsidR="00876C33" w:rsidRDefault="00876C33">
      <w:pPr>
        <w:pStyle w:val="BodyText"/>
        <w:spacing w:before="3"/>
        <w:ind w:left="0"/>
        <w:jc w:val="left"/>
        <w:rPr>
          <w:sz w:val="19"/>
        </w:rPr>
      </w:pPr>
    </w:p>
    <w:p w:rsidR="00876C33" w:rsidRDefault="00232FF6">
      <w:pPr>
        <w:pStyle w:val="Heading1"/>
      </w:pPr>
      <w:r>
        <w:t>IV.</w:t>
      </w:r>
    </w:p>
    <w:p w:rsidR="00876C33" w:rsidRDefault="00232FF6">
      <w:pPr>
        <w:spacing w:line="241" w:lineRule="exact"/>
        <w:ind w:left="1248"/>
        <w:rPr>
          <w:b/>
          <w:i/>
          <w:w w:val="95"/>
          <w:sz w:val="17"/>
        </w:rPr>
      </w:pPr>
      <w:r>
        <w:rPr>
          <w:b/>
          <w:i/>
          <w:w w:val="95"/>
          <w:sz w:val="21"/>
        </w:rPr>
        <w:t>P</w:t>
      </w:r>
      <w:r>
        <w:rPr>
          <w:b/>
          <w:i/>
          <w:w w:val="95"/>
          <w:sz w:val="17"/>
        </w:rPr>
        <w:t xml:space="preserve">RÁVA A </w:t>
      </w:r>
      <w:proofErr w:type="gramStart"/>
      <w:r>
        <w:rPr>
          <w:b/>
          <w:i/>
          <w:w w:val="95"/>
          <w:sz w:val="17"/>
        </w:rPr>
        <w:t>POVINNOSTI</w:t>
      </w:r>
      <w:r>
        <w:rPr>
          <w:b/>
          <w:i/>
          <w:spacing w:val="-33"/>
          <w:w w:val="95"/>
          <w:sz w:val="17"/>
        </w:rPr>
        <w:t xml:space="preserve"> </w:t>
      </w:r>
      <w:r w:rsidR="00897E66">
        <w:rPr>
          <w:b/>
          <w:i/>
          <w:spacing w:val="-33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ZÁKAZNÍKA</w:t>
      </w:r>
      <w:proofErr w:type="gramEnd"/>
    </w:p>
    <w:p w:rsidR="00B000B7" w:rsidRDefault="00B000B7">
      <w:pPr>
        <w:spacing w:line="241" w:lineRule="exact"/>
        <w:ind w:left="1248"/>
        <w:rPr>
          <w:b/>
          <w:i/>
          <w:sz w:val="17"/>
        </w:rPr>
      </w:pPr>
    </w:p>
    <w:p w:rsidR="00876C33" w:rsidRDefault="00232FF6">
      <w:pPr>
        <w:pStyle w:val="Heading2"/>
        <w:spacing w:line="246" w:lineRule="exact"/>
        <w:jc w:val="both"/>
      </w:pPr>
      <w:r>
        <w:rPr>
          <w:w w:val="95"/>
        </w:rPr>
        <w:t>K základním právům zákazníka patří</w:t>
      </w:r>
      <w:r>
        <w:rPr>
          <w:spacing w:val="-15"/>
          <w:w w:val="95"/>
        </w:rPr>
        <w:t xml:space="preserve"> </w:t>
      </w:r>
      <w:r>
        <w:rPr>
          <w:w w:val="95"/>
        </w:rPr>
        <w:t>zejména: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2" w:hanging="339"/>
        <w:jc w:val="left"/>
        <w:rPr>
          <w:sz w:val="20"/>
        </w:rPr>
      </w:pPr>
      <w:r>
        <w:rPr>
          <w:sz w:val="20"/>
        </w:rPr>
        <w:t>právo na řádné poskytnutí smluvně sjednaných a zaplacených služeb na objednávku, resp.</w:t>
      </w:r>
      <w:r>
        <w:rPr>
          <w:spacing w:val="-17"/>
          <w:sz w:val="20"/>
        </w:rPr>
        <w:t xml:space="preserve"> </w:t>
      </w:r>
      <w:r>
        <w:rPr>
          <w:sz w:val="20"/>
        </w:rPr>
        <w:t>zájezdu;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2" w:hanging="339"/>
        <w:jc w:val="left"/>
        <w:rPr>
          <w:sz w:val="20"/>
        </w:rPr>
      </w:pPr>
      <w:r>
        <w:rPr>
          <w:sz w:val="20"/>
        </w:rPr>
        <w:t>právo být seznámen s případnými změnami v rozsahu smluvně sjednaných služeb na</w:t>
      </w:r>
      <w:r>
        <w:rPr>
          <w:spacing w:val="-6"/>
          <w:sz w:val="20"/>
        </w:rPr>
        <w:t xml:space="preserve"> </w:t>
      </w:r>
      <w:r>
        <w:rPr>
          <w:sz w:val="20"/>
        </w:rPr>
        <w:t>objednávku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spacing w:line="241" w:lineRule="exact"/>
        <w:ind w:left="460" w:right="0"/>
        <w:rPr>
          <w:sz w:val="20"/>
        </w:rPr>
      </w:pPr>
      <w:r>
        <w:rPr>
          <w:sz w:val="20"/>
        </w:rPr>
        <w:t>resp. zájezdu a s tím souv</w:t>
      </w:r>
      <w:r>
        <w:rPr>
          <w:sz w:val="20"/>
        </w:rPr>
        <w:t>isející změnu jejich</w:t>
      </w:r>
      <w:r>
        <w:rPr>
          <w:spacing w:val="-14"/>
          <w:sz w:val="20"/>
        </w:rPr>
        <w:t xml:space="preserve"> </w:t>
      </w:r>
      <w:r>
        <w:rPr>
          <w:sz w:val="20"/>
        </w:rPr>
        <w:t>cen;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spacing w:before="112"/>
        <w:ind w:right="110" w:hanging="339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právo kdykoliv před započetím zájezdu, resp. služeb na objednávku, odstoupit od přihlášky</w:t>
      </w:r>
      <w:r>
        <w:rPr>
          <w:spacing w:val="49"/>
          <w:sz w:val="20"/>
        </w:rPr>
        <w:t xml:space="preserve"> </w:t>
      </w:r>
      <w:r>
        <w:rPr>
          <w:sz w:val="20"/>
        </w:rPr>
        <w:t>nebo objednávky za předpokladu dodržení stornovacích podmínek;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hanging="339"/>
        <w:rPr>
          <w:sz w:val="20"/>
        </w:rPr>
      </w:pPr>
      <w:proofErr w:type="gramStart"/>
      <w:r>
        <w:rPr>
          <w:sz w:val="20"/>
        </w:rPr>
        <w:t>právo</w:t>
      </w:r>
      <w:proofErr w:type="gramEnd"/>
      <w:r>
        <w:rPr>
          <w:sz w:val="20"/>
        </w:rPr>
        <w:t xml:space="preserve"> na reklamaci vad zájezdu, resp. poskytnutých </w:t>
      </w:r>
      <w:bookmarkStart w:id="0" w:name="_GoBack"/>
      <w:bookmarkEnd w:id="0"/>
      <w:r>
        <w:rPr>
          <w:sz w:val="20"/>
        </w:rPr>
        <w:t>služeb na</w:t>
      </w:r>
      <w:r>
        <w:rPr>
          <w:spacing w:val="-2"/>
          <w:sz w:val="20"/>
        </w:rPr>
        <w:t xml:space="preserve"> </w:t>
      </w:r>
      <w:r>
        <w:rPr>
          <w:sz w:val="20"/>
        </w:rPr>
        <w:t>objednávku.</w:t>
      </w:r>
    </w:p>
    <w:p w:rsidR="00876C33" w:rsidRDefault="00876C33">
      <w:pPr>
        <w:pStyle w:val="BodyText"/>
        <w:spacing w:before="1"/>
        <w:ind w:left="0"/>
        <w:jc w:val="left"/>
        <w:rPr>
          <w:sz w:val="19"/>
        </w:rPr>
      </w:pPr>
    </w:p>
    <w:p w:rsidR="00876C33" w:rsidRDefault="00232FF6">
      <w:pPr>
        <w:pStyle w:val="Heading2"/>
        <w:spacing w:before="1"/>
      </w:pPr>
      <w:r>
        <w:t>K základním povinnostem zákazníka patří, zejména:</w:t>
      </w:r>
    </w:p>
    <w:p w:rsidR="00897E66" w:rsidRDefault="00897E66">
      <w:pPr>
        <w:pStyle w:val="Heading2"/>
        <w:spacing w:before="1"/>
      </w:pP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hanging="339"/>
        <w:rPr>
          <w:sz w:val="20"/>
        </w:rPr>
      </w:pPr>
      <w:proofErr w:type="gramStart"/>
      <w:r>
        <w:rPr>
          <w:sz w:val="20"/>
        </w:rPr>
        <w:t>povinnost</w:t>
      </w:r>
      <w:proofErr w:type="gramEnd"/>
      <w:r>
        <w:rPr>
          <w:sz w:val="20"/>
        </w:rPr>
        <w:t xml:space="preserve"> poskytnout </w:t>
      </w:r>
      <w:r w:rsidR="00897E66">
        <w:rPr>
          <w:sz w:val="20"/>
        </w:rPr>
        <w:t>CA DP</w:t>
      </w:r>
      <w:r>
        <w:rPr>
          <w:sz w:val="20"/>
        </w:rPr>
        <w:t xml:space="preserve"> součinnost, která je potřebná k řádnému zabezpečení a poskytnutí zájezdu, resp. služeb na objednávku, především pravdivě a úplně uvádět požadované údaje v přihlášce nebo</w:t>
      </w:r>
      <w:r>
        <w:rPr>
          <w:sz w:val="20"/>
        </w:rPr>
        <w:t xml:space="preserve"> objednávce, vč. jakýchkoliv změn takových údajů a povinnost předložit další doklady (žádosti o udělení víz, fotografie apod.) podle požadavků </w:t>
      </w:r>
      <w:r w:rsidR="00897E66">
        <w:rPr>
          <w:sz w:val="20"/>
        </w:rPr>
        <w:t>CA DP</w:t>
      </w:r>
      <w:r>
        <w:rPr>
          <w:sz w:val="20"/>
        </w:rPr>
        <w:t>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hanging="339"/>
        <w:rPr>
          <w:sz w:val="20"/>
        </w:rPr>
      </w:pPr>
      <w:r>
        <w:rPr>
          <w:sz w:val="20"/>
        </w:rPr>
        <w:t>povinnost zajistit u osob mladších 15-ti let doprovod a dohled dospělého účastníka, obdobně povi</w:t>
      </w:r>
      <w:r>
        <w:rPr>
          <w:sz w:val="20"/>
        </w:rPr>
        <w:t>nnost zajistit doprovod a dohled osob, jejichž zdravotní stav neumožňuje samostatnou účast na zájezdu resp. služeb na</w:t>
      </w:r>
      <w:r>
        <w:rPr>
          <w:spacing w:val="-3"/>
          <w:sz w:val="20"/>
        </w:rPr>
        <w:t xml:space="preserve"> </w:t>
      </w:r>
      <w:r>
        <w:rPr>
          <w:sz w:val="20"/>
        </w:rPr>
        <w:t>objednávku;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left="440" w:right="110" w:hanging="340"/>
        <w:rPr>
          <w:sz w:val="20"/>
        </w:rPr>
      </w:pPr>
      <w:r>
        <w:rPr>
          <w:sz w:val="20"/>
        </w:rPr>
        <w:t>povinnost předložit souhlas zákonného zástupce v případě, že zákazník starší 15-ti let a mladší 18-ti let čerpá služby na obje</w:t>
      </w:r>
      <w:r>
        <w:rPr>
          <w:sz w:val="20"/>
        </w:rPr>
        <w:t>dnávku, resp. účastní se zájezdu bez doprovodu a dohledu zákonného</w:t>
      </w:r>
      <w:r>
        <w:rPr>
          <w:spacing w:val="-8"/>
          <w:sz w:val="20"/>
        </w:rPr>
        <w:t xml:space="preserve"> </w:t>
      </w:r>
      <w:r>
        <w:rPr>
          <w:sz w:val="20"/>
        </w:rPr>
        <w:t>zástupce;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left="440" w:right="111" w:hanging="340"/>
        <w:rPr>
          <w:sz w:val="20"/>
        </w:rPr>
      </w:pPr>
      <w:r>
        <w:rPr>
          <w:sz w:val="20"/>
        </w:rPr>
        <w:t>povinnost nahlásit účast cizích státních příslušníků na pořádaném zájezdu resp. službách na</w:t>
      </w:r>
      <w:r>
        <w:rPr>
          <w:spacing w:val="-14"/>
          <w:sz w:val="20"/>
        </w:rPr>
        <w:t xml:space="preserve"> </w:t>
      </w:r>
      <w:r>
        <w:rPr>
          <w:sz w:val="20"/>
        </w:rPr>
        <w:t>objednávku;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left="440" w:right="110" w:hanging="340"/>
        <w:rPr>
          <w:sz w:val="20"/>
        </w:rPr>
      </w:pPr>
      <w:r>
        <w:rPr>
          <w:sz w:val="20"/>
        </w:rPr>
        <w:t>povinnost zaplatit cenu zájezdu resp. služeb na objednávku;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right="111" w:hanging="339"/>
        <w:rPr>
          <w:sz w:val="20"/>
        </w:rPr>
      </w:pPr>
      <w:r>
        <w:rPr>
          <w:sz w:val="20"/>
        </w:rPr>
        <w:t>povinnost převz</w:t>
      </w:r>
      <w:r>
        <w:rPr>
          <w:sz w:val="20"/>
        </w:rPr>
        <w:t xml:space="preserve">ít od </w:t>
      </w:r>
      <w:r w:rsidR="00897E66">
        <w:rPr>
          <w:sz w:val="20"/>
        </w:rPr>
        <w:t>CA DP</w:t>
      </w:r>
      <w:r>
        <w:rPr>
          <w:sz w:val="20"/>
        </w:rPr>
        <w:t xml:space="preserve"> doklady potřebné pro čerpání služeb na objednávku resp. pro účast na zájezdu buď v sídle </w:t>
      </w:r>
      <w:r w:rsidR="00897E66">
        <w:rPr>
          <w:sz w:val="20"/>
        </w:rPr>
        <w:t>CA DP</w:t>
      </w:r>
      <w:r>
        <w:rPr>
          <w:sz w:val="20"/>
        </w:rPr>
        <w:t xml:space="preserve"> nebo dohodnutým způsobem doručení a dostavit se ve stanoveném čase na místo určení (srazu, odjezdu apod.) se všemi požadovanými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oklady;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left="440" w:right="108" w:hanging="340"/>
        <w:rPr>
          <w:sz w:val="20"/>
        </w:rPr>
      </w:pPr>
      <w:r>
        <w:rPr>
          <w:sz w:val="20"/>
        </w:rPr>
        <w:t>povinnost, pokud je součástí zájezdu resp. služeb na objednávku pobyt nebo výjezd do zahraničí, mít u sebe všechny doklady požadované pro vstup resp. pro tranzit příslušných zemí (platný cestovní doklad, víza, doklad o zdravotním pojištění apod. po</w:t>
      </w:r>
      <w:r>
        <w:rPr>
          <w:sz w:val="20"/>
        </w:rPr>
        <w:t xml:space="preserve">kud je toto vyžadováno), cizí státní příslušníci jsou povinni se informovat o vízové povinnosti u zastupitelských úřadů zemí, kam cestují a potřebná víza si obstarat, splnit očkovací, popř. další zdravotnické povinnosti při cestách do zemí, pro které jsou </w:t>
      </w:r>
      <w:r>
        <w:rPr>
          <w:sz w:val="20"/>
        </w:rPr>
        <w:t>stanoveny mezinárodními zdravotnickými</w:t>
      </w:r>
      <w:r>
        <w:rPr>
          <w:spacing w:val="-4"/>
          <w:sz w:val="20"/>
        </w:rPr>
        <w:t xml:space="preserve"> </w:t>
      </w:r>
      <w:r>
        <w:rPr>
          <w:sz w:val="20"/>
        </w:rPr>
        <w:t>předpisy;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hanging="339"/>
        <w:rPr>
          <w:sz w:val="20"/>
        </w:rPr>
      </w:pPr>
      <w:r>
        <w:rPr>
          <w:sz w:val="20"/>
        </w:rPr>
        <w:t xml:space="preserve">povinnost řídit se pokyny průvodce nebo jiné </w:t>
      </w:r>
      <w:r w:rsidR="00897E66">
        <w:rPr>
          <w:sz w:val="20"/>
        </w:rPr>
        <w:t>CA DP</w:t>
      </w:r>
      <w:r>
        <w:rPr>
          <w:sz w:val="20"/>
        </w:rPr>
        <w:t xml:space="preserve"> určené osoby a dodržovat stanovený program, povinnost chovat se a jednat tak, aby nepoškozoval a negativně neovlivňoval přírodu a okolní prostředí</w:t>
      </w:r>
      <w:r>
        <w:rPr>
          <w:sz w:val="20"/>
        </w:rPr>
        <w:t>, jakož i v souladu s kulturními zvyklostmi navštívené země, povinnost dodržovat předpisy platné v navštívené zemi, včetně nařízení subjektů poskytujících dopravní a ubytovací</w:t>
      </w:r>
      <w:r>
        <w:rPr>
          <w:spacing w:val="-13"/>
          <w:sz w:val="20"/>
        </w:rPr>
        <w:t xml:space="preserve"> </w:t>
      </w:r>
      <w:r>
        <w:rPr>
          <w:sz w:val="20"/>
        </w:rPr>
        <w:t>služby;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left="440" w:hanging="340"/>
        <w:rPr>
          <w:sz w:val="20"/>
        </w:rPr>
      </w:pPr>
      <w:r>
        <w:rPr>
          <w:sz w:val="20"/>
        </w:rPr>
        <w:t>povinnost mít s sebou příslušné oprávnění k potápění (karta, průkaz), po</w:t>
      </w:r>
      <w:r>
        <w:rPr>
          <w:sz w:val="20"/>
        </w:rPr>
        <w:t>tápěčský denník (logbook), potápěčské pojištění, jakož i povinnost dodržovat omezení daná dosaženým kvalifikačním stupněm potápěčského výcviku a zásady bezpečného</w:t>
      </w:r>
      <w:r>
        <w:rPr>
          <w:spacing w:val="-23"/>
          <w:sz w:val="20"/>
        </w:rPr>
        <w:t xml:space="preserve"> </w:t>
      </w:r>
      <w:r>
        <w:rPr>
          <w:sz w:val="20"/>
        </w:rPr>
        <w:t>potápění;</w:t>
      </w:r>
    </w:p>
    <w:p w:rsidR="00876C33" w:rsidRDefault="00876C33">
      <w:pPr>
        <w:jc w:val="both"/>
        <w:rPr>
          <w:sz w:val="20"/>
        </w:rPr>
        <w:sectPr w:rsidR="00876C33">
          <w:type w:val="continuous"/>
          <w:pgSz w:w="11900" w:h="16840"/>
          <w:pgMar w:top="760" w:right="560" w:bottom="280" w:left="580" w:header="708" w:footer="708" w:gutter="0"/>
          <w:cols w:num="2" w:space="708" w:equalWidth="0">
            <w:col w:w="5276" w:space="138"/>
            <w:col w:w="5346"/>
          </w:cols>
        </w:sectPr>
      </w:pP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spacing w:before="91"/>
        <w:ind w:right="40" w:hanging="339"/>
        <w:rPr>
          <w:sz w:val="20"/>
        </w:rPr>
      </w:pPr>
      <w:r>
        <w:rPr>
          <w:sz w:val="20"/>
        </w:rPr>
        <w:lastRenderedPageBreak/>
        <w:t xml:space="preserve">povinnost respektovat rozhodnutí průvodce, nebo jiné osoby určené </w:t>
      </w:r>
      <w:r w:rsidR="00897E66">
        <w:rPr>
          <w:sz w:val="20"/>
        </w:rPr>
        <w:t>CA DP</w:t>
      </w:r>
      <w:r>
        <w:rPr>
          <w:sz w:val="20"/>
        </w:rPr>
        <w:t>, o vyloučení zákazníka ze sportovního programu či účasti na plánované akci, jestliže zákazník je pod vlivem alkoholu, omamných látek nebo léků, nebo pokud jeho potápěčské vyb</w:t>
      </w:r>
      <w:r>
        <w:rPr>
          <w:sz w:val="20"/>
        </w:rPr>
        <w:t xml:space="preserve">avení nebo okamžitý psychický nebo fyzický stav neodpovídají náročnosti programu; jakož i povinnost respektovat rozhodnutí průvodce, nebo jiné osoby určené </w:t>
      </w:r>
      <w:r w:rsidR="00897E66">
        <w:rPr>
          <w:sz w:val="20"/>
        </w:rPr>
        <w:t>CA DP</w:t>
      </w:r>
      <w:r>
        <w:rPr>
          <w:sz w:val="20"/>
        </w:rPr>
        <w:t>, o vyloučení zákazníka ze zájezdu resp. účasti ze služeb na objednávku v případě, kd</w:t>
      </w:r>
      <w:r>
        <w:rPr>
          <w:sz w:val="20"/>
        </w:rPr>
        <w:t>y zákazník hrubě porušuje bezpečnost při potápění, lodní přepravě, nebo jiných aktivitách, nebo hrubě ruší průběh zájezdu, nebo obtěžuje ostatní účastníky zájezdu, resp. služeb na</w:t>
      </w:r>
      <w:r>
        <w:rPr>
          <w:spacing w:val="-5"/>
          <w:sz w:val="20"/>
        </w:rPr>
        <w:t xml:space="preserve"> </w:t>
      </w:r>
      <w:r>
        <w:rPr>
          <w:sz w:val="20"/>
        </w:rPr>
        <w:t>objednávku.</w:t>
      </w:r>
    </w:p>
    <w:p w:rsidR="00876C33" w:rsidRDefault="00876C33">
      <w:pPr>
        <w:pStyle w:val="BodyText"/>
        <w:spacing w:before="1"/>
        <w:ind w:left="0"/>
        <w:jc w:val="left"/>
      </w:pPr>
    </w:p>
    <w:p w:rsidR="00876C33" w:rsidRDefault="00232FF6">
      <w:pPr>
        <w:pStyle w:val="Heading2"/>
        <w:spacing w:line="228" w:lineRule="auto"/>
        <w:ind w:right="38"/>
        <w:jc w:val="both"/>
      </w:pPr>
      <w:r>
        <w:t>K</w:t>
      </w:r>
      <w:r>
        <w:rPr>
          <w:spacing w:val="-9"/>
        </w:rPr>
        <w:t xml:space="preserve"> </w:t>
      </w:r>
      <w:r>
        <w:t>povinnostem</w:t>
      </w:r>
      <w:r>
        <w:rPr>
          <w:spacing w:val="-9"/>
        </w:rPr>
        <w:t xml:space="preserve"> </w:t>
      </w:r>
      <w:r>
        <w:t>zákazníků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právnických</w:t>
      </w:r>
      <w:r>
        <w:rPr>
          <w:spacing w:val="-9"/>
        </w:rPr>
        <w:t xml:space="preserve"> </w:t>
      </w:r>
      <w:r>
        <w:t>osob,</w:t>
      </w:r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jsou účastník</w:t>
      </w:r>
      <w:r>
        <w:t xml:space="preserve">y smluvního vztahu dále, </w:t>
      </w:r>
      <w:proofErr w:type="gramStart"/>
      <w:r>
        <w:t>nad</w:t>
      </w:r>
      <w:proofErr w:type="gramEnd"/>
      <w:r>
        <w:t xml:space="preserve"> rámec povinnosti specifikovaných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předchozím</w:t>
      </w:r>
      <w:r>
        <w:rPr>
          <w:spacing w:val="-13"/>
        </w:rPr>
        <w:t xml:space="preserve"> </w:t>
      </w:r>
      <w:r>
        <w:t>odstavci,</w:t>
      </w:r>
      <w:r>
        <w:rPr>
          <w:spacing w:val="-15"/>
        </w:rPr>
        <w:t xml:space="preserve"> </w:t>
      </w:r>
      <w:r>
        <w:t>náleží: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38" w:hanging="339"/>
        <w:rPr>
          <w:sz w:val="20"/>
        </w:rPr>
      </w:pPr>
      <w:r>
        <w:rPr>
          <w:sz w:val="20"/>
        </w:rPr>
        <w:t xml:space="preserve">povinnost seznámit své účastníky s těmito Všeobecnými smluvními podmínkami, jakož i s dalšími informacemi, které od </w:t>
      </w:r>
      <w:r w:rsidR="00897E66">
        <w:rPr>
          <w:sz w:val="20"/>
        </w:rPr>
        <w:t>CA DP</w:t>
      </w:r>
      <w:r>
        <w:rPr>
          <w:sz w:val="20"/>
        </w:rPr>
        <w:t xml:space="preserve"> obdrží, zejména je pak informov</w:t>
      </w:r>
      <w:r>
        <w:rPr>
          <w:sz w:val="20"/>
        </w:rPr>
        <w:t>at o rozsahu a kvalitě služeb na objednávku resp.</w:t>
      </w:r>
      <w:r>
        <w:rPr>
          <w:spacing w:val="-2"/>
          <w:sz w:val="20"/>
        </w:rPr>
        <w:t xml:space="preserve"> </w:t>
      </w:r>
      <w:r>
        <w:rPr>
          <w:sz w:val="20"/>
        </w:rPr>
        <w:t>zájezdu;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right="41" w:hanging="339"/>
        <w:rPr>
          <w:sz w:val="20"/>
        </w:rPr>
      </w:pPr>
      <w:r>
        <w:rPr>
          <w:sz w:val="20"/>
        </w:rPr>
        <w:t>povinnost zabezpečit, aby všichni účastníci plnili základní povinnosti zákazníků, které vyžadují jejich osobní součinnost a jejichž nositelem může být jen jednotlivý</w:t>
      </w:r>
      <w:r>
        <w:rPr>
          <w:spacing w:val="-1"/>
          <w:sz w:val="20"/>
        </w:rPr>
        <w:t xml:space="preserve"> </w:t>
      </w:r>
      <w:r>
        <w:rPr>
          <w:sz w:val="20"/>
        </w:rPr>
        <w:t>účastník;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right="41" w:hanging="339"/>
        <w:rPr>
          <w:sz w:val="20"/>
        </w:rPr>
      </w:pPr>
      <w:proofErr w:type="gramStart"/>
      <w:r>
        <w:rPr>
          <w:sz w:val="20"/>
        </w:rPr>
        <w:t>povinnost</w:t>
      </w:r>
      <w:proofErr w:type="gramEnd"/>
      <w:r>
        <w:rPr>
          <w:sz w:val="20"/>
        </w:rPr>
        <w:t xml:space="preserve"> určit vedou</w:t>
      </w:r>
      <w:r>
        <w:rPr>
          <w:sz w:val="20"/>
        </w:rPr>
        <w:t>cího skupiny. Tento vedoucí organizačně zabezpečuje řádné poskytnutí služeb od dodavatelů, dbá na plnění programu zájezdu, resp. služeb na</w:t>
      </w:r>
      <w:r>
        <w:rPr>
          <w:spacing w:val="-3"/>
          <w:sz w:val="20"/>
        </w:rPr>
        <w:t xml:space="preserve"> </w:t>
      </w:r>
      <w:r>
        <w:rPr>
          <w:sz w:val="20"/>
        </w:rPr>
        <w:t>objednávku;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right="40" w:hanging="339"/>
        <w:rPr>
          <w:sz w:val="20"/>
        </w:rPr>
      </w:pPr>
      <w:proofErr w:type="gramStart"/>
      <w:r>
        <w:rPr>
          <w:sz w:val="20"/>
        </w:rPr>
        <w:t>povinnost</w:t>
      </w:r>
      <w:proofErr w:type="gramEnd"/>
      <w:r>
        <w:rPr>
          <w:sz w:val="20"/>
        </w:rPr>
        <w:t xml:space="preserve"> odevzdat </w:t>
      </w:r>
      <w:r w:rsidR="00897E66">
        <w:rPr>
          <w:sz w:val="20"/>
        </w:rPr>
        <w:t>CA DP</w:t>
      </w:r>
      <w:r>
        <w:rPr>
          <w:sz w:val="20"/>
        </w:rPr>
        <w:t xml:space="preserve"> předem jmenný seznam účastníků, u dětí do 15-ti let uvést plné datum n</w:t>
      </w:r>
      <w:r>
        <w:rPr>
          <w:sz w:val="20"/>
        </w:rPr>
        <w:t>arození a uvést osoby odpovědné za dohled a doprovod.</w:t>
      </w:r>
    </w:p>
    <w:p w:rsidR="00876C33" w:rsidRDefault="00876C33">
      <w:pPr>
        <w:pStyle w:val="BodyText"/>
        <w:spacing w:before="1"/>
        <w:ind w:left="0"/>
        <w:jc w:val="left"/>
        <w:rPr>
          <w:sz w:val="19"/>
        </w:rPr>
      </w:pPr>
    </w:p>
    <w:p w:rsidR="00876C33" w:rsidRDefault="00232FF6">
      <w:pPr>
        <w:pStyle w:val="Heading1"/>
        <w:spacing w:line="248" w:lineRule="exact"/>
      </w:pPr>
      <w:r>
        <w:t>V.</w:t>
      </w:r>
    </w:p>
    <w:p w:rsidR="00876C33" w:rsidRDefault="00232FF6">
      <w:pPr>
        <w:spacing w:line="247" w:lineRule="exact"/>
        <w:ind w:left="924"/>
        <w:rPr>
          <w:b/>
          <w:i/>
          <w:sz w:val="21"/>
        </w:rPr>
      </w:pPr>
      <w:r>
        <w:rPr>
          <w:b/>
          <w:i/>
          <w:sz w:val="21"/>
        </w:rPr>
        <w:t>P</w:t>
      </w:r>
      <w:r>
        <w:rPr>
          <w:b/>
          <w:i/>
          <w:sz w:val="17"/>
        </w:rPr>
        <w:t xml:space="preserve">RÁVA A POVINNOSTI </w:t>
      </w:r>
      <w:r w:rsidR="00897E66">
        <w:rPr>
          <w:b/>
          <w:i/>
          <w:sz w:val="21"/>
        </w:rPr>
        <w:t>CA DP</w:t>
      </w:r>
    </w:p>
    <w:p w:rsidR="00B000B7" w:rsidRDefault="00B000B7">
      <w:pPr>
        <w:spacing w:line="247" w:lineRule="exact"/>
        <w:ind w:left="924"/>
        <w:rPr>
          <w:b/>
          <w:i/>
          <w:sz w:val="17"/>
        </w:rPr>
      </w:pPr>
    </w:p>
    <w:p w:rsidR="00876C33" w:rsidRDefault="00897E66">
      <w:pPr>
        <w:pStyle w:val="BodyText"/>
        <w:ind w:right="41"/>
      </w:pPr>
      <w:r>
        <w:t>CA DP</w:t>
      </w:r>
      <w:r w:rsidR="00232FF6">
        <w:t xml:space="preserve"> je povinna pravdivě a řádně informovat zákazníka o všech skutečnostech, týkajících se zájezdu resp. sjednaných služeb </w:t>
      </w:r>
      <w:proofErr w:type="gramStart"/>
      <w:r w:rsidR="00232FF6">
        <w:t>na</w:t>
      </w:r>
      <w:proofErr w:type="gramEnd"/>
      <w:r w:rsidR="00232FF6">
        <w:t xml:space="preserve"> objednávku, které jsou pro</w:t>
      </w:r>
      <w:r w:rsidR="00232FF6">
        <w:t xml:space="preserve"> zákazníka důležité a které jsou </w:t>
      </w:r>
      <w:r>
        <w:t>CA DP</w:t>
      </w:r>
      <w:r w:rsidR="00232FF6">
        <w:t xml:space="preserve"> známy.</w:t>
      </w:r>
    </w:p>
    <w:p w:rsidR="00876C33" w:rsidRDefault="00876C33">
      <w:pPr>
        <w:pStyle w:val="BodyText"/>
        <w:spacing w:before="11"/>
        <w:ind w:left="0"/>
        <w:jc w:val="left"/>
        <w:rPr>
          <w:sz w:val="19"/>
        </w:rPr>
      </w:pPr>
    </w:p>
    <w:p w:rsidR="00876C33" w:rsidRDefault="00897E66">
      <w:pPr>
        <w:pStyle w:val="BodyText"/>
        <w:spacing w:before="1"/>
        <w:ind w:right="39"/>
      </w:pPr>
      <w:r>
        <w:t>CA DP</w:t>
      </w:r>
      <w:r w:rsidR="00232FF6">
        <w:t xml:space="preserve"> je povinna seznámit zákazníky se změnou termínů, programu, trasy, ceny apod. </w:t>
      </w:r>
      <w:proofErr w:type="gramStart"/>
      <w:r w:rsidR="00232FF6">
        <w:t>týkajících</w:t>
      </w:r>
      <w:proofErr w:type="gramEnd"/>
      <w:r w:rsidR="00232FF6">
        <w:t xml:space="preserve"> se zájezdu resp. služeb na objednávku. V případě zrušení zájezdu resp. služeb </w:t>
      </w:r>
      <w:proofErr w:type="gramStart"/>
      <w:r w:rsidR="00232FF6">
        <w:t>na</w:t>
      </w:r>
      <w:proofErr w:type="gramEnd"/>
      <w:r w:rsidR="00232FF6">
        <w:t xml:space="preserve"> objednávku, či</w:t>
      </w:r>
      <w:r w:rsidR="00232FF6">
        <w:t xml:space="preserve"> přesunutí termínu odjezdu o více než 3 dny, má zákazník právo od přihlášky nebo objednávky odstoupit bez povinností zaplatit stornovací</w:t>
      </w:r>
      <w:r w:rsidR="00232FF6">
        <w:rPr>
          <w:spacing w:val="-1"/>
        </w:rPr>
        <w:t xml:space="preserve"> </w:t>
      </w:r>
      <w:r w:rsidR="00232FF6">
        <w:t>poplatky.</w:t>
      </w:r>
    </w:p>
    <w:p w:rsidR="00876C33" w:rsidRDefault="00876C33">
      <w:pPr>
        <w:pStyle w:val="BodyText"/>
        <w:spacing w:before="11"/>
        <w:ind w:left="0"/>
        <w:jc w:val="left"/>
        <w:rPr>
          <w:sz w:val="19"/>
        </w:rPr>
      </w:pPr>
    </w:p>
    <w:p w:rsidR="00876C33" w:rsidRDefault="00897E66">
      <w:pPr>
        <w:pStyle w:val="BodyText"/>
        <w:ind w:right="39"/>
      </w:pPr>
      <w:r>
        <w:t>CA DP</w:t>
      </w:r>
      <w:r w:rsidR="00232FF6">
        <w:t xml:space="preserve"> je povinna poskytnout zákazníkovi veškeré sjednané služby. V případě, že nebude možné z naléhavých důvodů dodržet původně stanovený program a poskytnout služby zahrnuté v ceně, </w:t>
      </w:r>
      <w:r>
        <w:t>CA DP</w:t>
      </w:r>
      <w:r w:rsidR="00232FF6">
        <w:t xml:space="preserve"> je povinna buď zajistit program a služby přiměř</w:t>
      </w:r>
      <w:r w:rsidR="00232FF6">
        <w:t>ené původnímu rozsahu, nebo upravit cenu, případně vrátit poměrnou část již zaplacené ceny zpět</w:t>
      </w:r>
      <w:r w:rsidR="00232FF6">
        <w:rPr>
          <w:spacing w:val="-11"/>
        </w:rPr>
        <w:t xml:space="preserve"> </w:t>
      </w:r>
      <w:r w:rsidR="00232FF6">
        <w:t>zákazníkovi.</w:t>
      </w:r>
    </w:p>
    <w:p w:rsidR="00876C33" w:rsidRDefault="00876C33">
      <w:pPr>
        <w:pStyle w:val="BodyText"/>
        <w:ind w:left="0"/>
        <w:jc w:val="left"/>
        <w:rPr>
          <w:sz w:val="24"/>
        </w:rPr>
      </w:pPr>
    </w:p>
    <w:p w:rsidR="00876C33" w:rsidRDefault="00232FF6">
      <w:pPr>
        <w:pStyle w:val="Heading1"/>
        <w:spacing w:before="183" w:line="248" w:lineRule="exact"/>
        <w:ind w:right="533"/>
      </w:pPr>
      <w:r>
        <w:t>VI.</w:t>
      </w:r>
    </w:p>
    <w:p w:rsidR="00876C33" w:rsidRDefault="00232FF6">
      <w:pPr>
        <w:spacing w:line="248" w:lineRule="exact"/>
        <w:ind w:left="589" w:right="534"/>
        <w:jc w:val="center"/>
        <w:rPr>
          <w:b/>
          <w:i/>
          <w:sz w:val="17"/>
        </w:rPr>
      </w:pPr>
      <w:r>
        <w:rPr>
          <w:b/>
          <w:i/>
          <w:sz w:val="21"/>
        </w:rPr>
        <w:t>Z</w:t>
      </w:r>
      <w:r>
        <w:rPr>
          <w:b/>
          <w:i/>
          <w:sz w:val="17"/>
        </w:rPr>
        <w:t>MĚNY ZÁJEZDU NEBO DOHODNUTÝCH SLUŽEB</w:t>
      </w:r>
    </w:p>
    <w:p w:rsidR="00876C33" w:rsidRDefault="00232FF6">
      <w:pPr>
        <w:pStyle w:val="Heading2"/>
        <w:spacing w:before="91" w:line="228" w:lineRule="auto"/>
        <w:ind w:right="113"/>
        <w:jc w:val="both"/>
      </w:pPr>
      <w:r>
        <w:rPr>
          <w:i w:val="0"/>
        </w:rPr>
        <w:br w:type="column"/>
      </w:r>
      <w:r>
        <w:t xml:space="preserve">Změny před započetím zájezdu resp. služeb </w:t>
      </w:r>
      <w:proofErr w:type="gramStart"/>
      <w:r>
        <w:t>na</w:t>
      </w:r>
      <w:proofErr w:type="gramEnd"/>
      <w:r>
        <w:t xml:space="preserve"> objednávku</w:t>
      </w:r>
    </w:p>
    <w:p w:rsidR="00876C33" w:rsidRDefault="00897E66">
      <w:pPr>
        <w:pStyle w:val="BodyText"/>
        <w:tabs>
          <w:tab w:val="left" w:pos="1050"/>
          <w:tab w:val="left" w:pos="1892"/>
          <w:tab w:val="left" w:pos="2721"/>
          <w:tab w:val="left" w:pos="3672"/>
          <w:tab w:val="left" w:pos="4925"/>
        </w:tabs>
        <w:spacing w:before="2"/>
        <w:ind w:right="109"/>
        <w:jc w:val="left"/>
      </w:pPr>
      <w:r>
        <w:t>CA DP</w:t>
      </w:r>
      <w:r w:rsidR="00232FF6">
        <w:t xml:space="preserve"> si vyhrazuje právo zájezd resp. služby </w:t>
      </w:r>
      <w:proofErr w:type="gramStart"/>
      <w:r w:rsidR="00232FF6">
        <w:t>na</w:t>
      </w:r>
      <w:proofErr w:type="gramEnd"/>
      <w:r w:rsidR="00232FF6">
        <w:t xml:space="preserve"> objednávku zrušit, změnit program, přesunout dobu konání, změnit trasu, způsob dopravy, objekt ubytování či další stanovené sjednané podmínky. </w:t>
      </w:r>
      <w:r>
        <w:t>CA DP</w:t>
      </w:r>
      <w:r w:rsidR="00232FF6">
        <w:t xml:space="preserve"> je povinna</w:t>
      </w:r>
      <w:r w:rsidR="00232FF6">
        <w:tab/>
        <w:t>takové</w:t>
      </w:r>
      <w:r w:rsidR="00232FF6">
        <w:tab/>
        <w:t>změny</w:t>
      </w:r>
      <w:r w:rsidR="00232FF6">
        <w:tab/>
        <w:t>oznámit</w:t>
      </w:r>
      <w:r w:rsidR="00232FF6">
        <w:tab/>
        <w:t>zákazní</w:t>
      </w:r>
      <w:r w:rsidR="00232FF6">
        <w:t>kovi</w:t>
      </w:r>
      <w:r w:rsidR="00232FF6">
        <w:tab/>
        <w:t xml:space="preserve">bez zbytečného odkladu. Pokud zákazník nevyužije svého práva a neodstoupí od přihlášky nebo objednávky bez zbytečného odkladu resp. ve lhůtě, která mu bude </w:t>
      </w:r>
      <w:r>
        <w:t>CA DP</w:t>
      </w:r>
      <w:r w:rsidR="00232FF6">
        <w:t xml:space="preserve"> sdělena při oznámení změny zájezdu resp. sjednaných služeb na objednávku, potom</w:t>
      </w:r>
      <w:r w:rsidR="00232FF6">
        <w:t xml:space="preserve"> platí, že zákazník se všemi prezentovanými změnami souhlasí; Zákazník má právo na odstoupení od smlouvy a na vrácení zaplacené ceny nebo zálohy zaplacené na cenu zájezdu resp. služeb na objednávku, či na vrácení částek zaplacených na úhradu ceny nového ná</w:t>
      </w:r>
      <w:r w:rsidR="00232FF6">
        <w:t>hradního zájezdu resp. služeb na objednávku, a to bez jakýchkoliv storno poplatků v</w:t>
      </w:r>
      <w:r w:rsidR="00232FF6">
        <w:rPr>
          <w:spacing w:val="-3"/>
        </w:rPr>
        <w:t xml:space="preserve"> </w:t>
      </w:r>
      <w:r w:rsidR="00232FF6">
        <w:t>případě: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ind w:left="440" w:right="111" w:hanging="340"/>
        <w:rPr>
          <w:sz w:val="20"/>
        </w:rPr>
      </w:pPr>
      <w:r>
        <w:rPr>
          <w:sz w:val="20"/>
        </w:rPr>
        <w:t xml:space="preserve">zrušení zájezdu </w:t>
      </w:r>
      <w:r w:rsidR="00897E66">
        <w:rPr>
          <w:sz w:val="20"/>
        </w:rPr>
        <w:t>CA DP</w:t>
      </w:r>
      <w:r>
        <w:rPr>
          <w:sz w:val="20"/>
        </w:rPr>
        <w:t>; jakož i při přesunu konání zájezdu proti původnímu termínu o více než 72 hodiny (dříve či</w:t>
      </w:r>
      <w:r>
        <w:rPr>
          <w:spacing w:val="-2"/>
          <w:sz w:val="20"/>
        </w:rPr>
        <w:t xml:space="preserve"> </w:t>
      </w:r>
      <w:r>
        <w:rPr>
          <w:sz w:val="20"/>
        </w:rPr>
        <w:t>později);</w:t>
      </w:r>
    </w:p>
    <w:p w:rsidR="00876C33" w:rsidRDefault="00232FF6">
      <w:pPr>
        <w:pStyle w:val="ListParagraph"/>
        <w:numPr>
          <w:ilvl w:val="0"/>
          <w:numId w:val="1"/>
        </w:numPr>
        <w:tabs>
          <w:tab w:val="left" w:pos="461"/>
        </w:tabs>
        <w:spacing w:line="241" w:lineRule="exact"/>
        <w:ind w:right="0" w:hanging="339"/>
        <w:rPr>
          <w:sz w:val="20"/>
        </w:rPr>
      </w:pPr>
      <w:proofErr w:type="gramStart"/>
      <w:r>
        <w:rPr>
          <w:sz w:val="20"/>
        </w:rPr>
        <w:t>závažné</w:t>
      </w:r>
      <w:proofErr w:type="gramEnd"/>
      <w:r>
        <w:rPr>
          <w:sz w:val="20"/>
        </w:rPr>
        <w:t xml:space="preserve"> změny programu, trasy,</w:t>
      </w:r>
      <w:r>
        <w:rPr>
          <w:sz w:val="20"/>
        </w:rPr>
        <w:t xml:space="preserve"> způsobu dopravy.</w:t>
      </w:r>
    </w:p>
    <w:p w:rsidR="00876C33" w:rsidRDefault="00232FF6">
      <w:pPr>
        <w:pStyle w:val="BodyText"/>
        <w:spacing w:line="241" w:lineRule="exact"/>
        <w:ind w:left="440"/>
        <w:jc w:val="left"/>
      </w:pPr>
      <w:r>
        <w:t>Za závažnou změnu se nepovažuje změna dopravce</w:t>
      </w:r>
    </w:p>
    <w:p w:rsidR="00876C33" w:rsidRDefault="00232FF6">
      <w:pPr>
        <w:pStyle w:val="BodyText"/>
        <w:ind w:right="110"/>
      </w:pPr>
      <w:proofErr w:type="gramStart"/>
      <w:r>
        <w:t>a</w:t>
      </w:r>
      <w:proofErr w:type="gramEnd"/>
      <w:r>
        <w:t xml:space="preserve"> dále změna ubytování či stravovacího objektu, pokud je u náhradního ubytovacího či stravovacího objektu zachován rozsah vybavení stejné úrovně, nebo jde-li o kategorii vyšší.</w:t>
      </w:r>
    </w:p>
    <w:p w:rsidR="00876C33" w:rsidRDefault="00876C33">
      <w:pPr>
        <w:pStyle w:val="BodyText"/>
        <w:spacing w:before="1"/>
        <w:ind w:left="0"/>
        <w:jc w:val="left"/>
        <w:rPr>
          <w:sz w:val="19"/>
        </w:rPr>
      </w:pPr>
    </w:p>
    <w:p w:rsidR="00876C33" w:rsidRDefault="00232FF6">
      <w:pPr>
        <w:pStyle w:val="Heading2"/>
      </w:pPr>
      <w:r>
        <w:t>Změna odjezdu</w:t>
      </w:r>
      <w:r>
        <w:t>/odletu</w:t>
      </w:r>
    </w:p>
    <w:p w:rsidR="00876C33" w:rsidRDefault="00232FF6">
      <w:pPr>
        <w:pStyle w:val="BodyText"/>
        <w:ind w:right="109"/>
      </w:pPr>
      <w:r>
        <w:t xml:space="preserve">Dojde-li vlivem povětrnostních nebo technických podmínek, nebo v důsledku mimořádných okolností ke změně (zpoždění) letu/odjezdu, které nemůže </w:t>
      </w:r>
      <w:r w:rsidR="00897E66">
        <w:t>CA DP</w:t>
      </w:r>
      <w:r>
        <w:t xml:space="preserve"> ovlivnit, vyhrazuje si </w:t>
      </w:r>
      <w:r w:rsidR="00897E66">
        <w:t>CA DP</w:t>
      </w:r>
      <w:r>
        <w:t xml:space="preserve"> právo případné změny trasy, dopravní společnosti, typu let</w:t>
      </w:r>
      <w:r>
        <w:t xml:space="preserve">adla či autobusu a mezipřistání. V těchto případech </w:t>
      </w:r>
      <w:r w:rsidR="00897E66">
        <w:t>CA DP</w:t>
      </w:r>
      <w:r>
        <w:t xml:space="preserve"> nenahrazuje cenu služeb, které v důsledku změn takto vzniklých nemohly být zákazníkem čerpány a neodpovídá za případné škody, které by tím mohly zákazníkovi vzniknout. V případě nočních le</w:t>
      </w:r>
      <w:r>
        <w:t>tů, kdy je přílet do místa určení v nočních hodinách, se celá noc účtuje.</w:t>
      </w:r>
    </w:p>
    <w:p w:rsidR="00876C33" w:rsidRDefault="00876C33">
      <w:pPr>
        <w:pStyle w:val="BodyText"/>
        <w:spacing w:before="2"/>
        <w:ind w:left="0"/>
        <w:jc w:val="left"/>
        <w:rPr>
          <w:sz w:val="19"/>
        </w:rPr>
      </w:pPr>
    </w:p>
    <w:p w:rsidR="00876C33" w:rsidRDefault="00232FF6">
      <w:pPr>
        <w:pStyle w:val="Heading2"/>
      </w:pPr>
      <w:r>
        <w:t>Změny v průběhu zájezdu</w:t>
      </w:r>
    </w:p>
    <w:p w:rsidR="00876C33" w:rsidRDefault="00232FF6">
      <w:pPr>
        <w:pStyle w:val="BodyText"/>
        <w:ind w:right="110"/>
      </w:pPr>
      <w:r>
        <w:t xml:space="preserve">V průběhu zájezdu resp. v průběhu čerpání služeb na objednávku je </w:t>
      </w:r>
      <w:r w:rsidR="00897E66">
        <w:t>CA DP</w:t>
      </w:r>
      <w:r>
        <w:t xml:space="preserve"> oprávněna provádět operativní změny programu a rozsahu poskytovaných služeb</w:t>
      </w:r>
      <w:r>
        <w:t xml:space="preserve">, je-li to z naléhavých důvodů nezbytně nutné, zejména ve vážných případech, které nemůže </w:t>
      </w:r>
      <w:r w:rsidR="00897E66">
        <w:t>CA DP</w:t>
      </w:r>
      <w:r>
        <w:t xml:space="preserve"> ovlivnit, jako například změny u zahraničních partnerů, dopravců, jiných dodavatelů služeb a vlivů vyšší moci (války, nebezpečí vzniku války, povstání</w:t>
      </w:r>
      <w:r>
        <w:t>, průmyslové spory, občanské nepokoje, teroristické akce, přírodní a atomové katastrofy, požáry, epidemie nebo ohrožení zdraví, technické problémy s dopravou, uzavřená nebo přeplněná letiště nebo přístavy a další podobné případy) a není možno dodržet stano</w:t>
      </w:r>
      <w:r>
        <w:t>vený program zájezdu resp. poskytnout původně stanovené služby na objednávku.</w:t>
      </w:r>
    </w:p>
    <w:p w:rsidR="00876C33" w:rsidRDefault="00232FF6">
      <w:pPr>
        <w:pStyle w:val="BodyText"/>
        <w:ind w:right="110"/>
      </w:pPr>
      <w:r>
        <w:t xml:space="preserve">V případě, že </w:t>
      </w:r>
      <w:r w:rsidR="00897E66">
        <w:t>CA DP</w:t>
      </w:r>
      <w:r>
        <w:t xml:space="preserve"> nemůže dodržet původně stanovený program zájezdu resp. poskytnout předem sjednaný rozsah služeb </w:t>
      </w:r>
      <w:proofErr w:type="gramStart"/>
      <w:r>
        <w:t>na</w:t>
      </w:r>
      <w:proofErr w:type="gramEnd"/>
      <w:r>
        <w:t xml:space="preserve"> objednávku, je povinna zajistit náhradní program </w:t>
      </w:r>
      <w:r>
        <w:t>zájezdu resp. služeb na objednávku v</w:t>
      </w:r>
    </w:p>
    <w:p w:rsidR="00876C33" w:rsidRDefault="00876C33">
      <w:pPr>
        <w:sectPr w:rsidR="00876C33">
          <w:pgSz w:w="11900" w:h="16840"/>
          <w:pgMar w:top="760" w:right="560" w:bottom="280" w:left="580" w:header="708" w:footer="708" w:gutter="0"/>
          <w:cols w:num="2" w:space="708" w:equalWidth="0">
            <w:col w:w="5276" w:space="138"/>
            <w:col w:w="5346"/>
          </w:cols>
        </w:sectPr>
      </w:pPr>
    </w:p>
    <w:p w:rsidR="00876C33" w:rsidRDefault="00232FF6">
      <w:pPr>
        <w:pStyle w:val="BodyText"/>
        <w:spacing w:before="71"/>
        <w:ind w:right="40"/>
      </w:pPr>
      <w:proofErr w:type="gramStart"/>
      <w:r>
        <w:lastRenderedPageBreak/>
        <w:t>rozsahu</w:t>
      </w:r>
      <w:proofErr w:type="gramEnd"/>
      <w:r>
        <w:t xml:space="preserve"> a kvalitě shodné či se přibližující původně sjednaným podmínkám;upravit cenu zájezdu resp. služeb na objednávku v závislosti na provedených změnách programu zájezdu resp. služeb na objed</w:t>
      </w:r>
      <w:r>
        <w:t>návku a poskytnout účastníkům přiměřenou slevu, pokud nebyly poskytnuty všechny slevy zahrnuté v ceně zájezdu resp. služeb na objednávku.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pStyle w:val="BodyText"/>
        <w:spacing w:before="1"/>
        <w:ind w:right="39"/>
      </w:pPr>
      <w:r>
        <w:t xml:space="preserve">V případě, kde programem zájezdu resp. služeb </w:t>
      </w:r>
      <w:proofErr w:type="gramStart"/>
      <w:r>
        <w:t>na</w:t>
      </w:r>
      <w:proofErr w:type="gramEnd"/>
      <w:r>
        <w:t xml:space="preserve"> objednávku jsou potápěčské aktivity, si </w:t>
      </w:r>
      <w:r w:rsidR="00897E66">
        <w:t>CA DP</w:t>
      </w:r>
      <w:r>
        <w:t xml:space="preserve"> vyhrazuje pr</w:t>
      </w:r>
      <w:r>
        <w:t xml:space="preserve">ávo na změnu v programu vyvolanou přírodními podmínkami případně působením jiných vlivů, a to bez jakékoli kompenzace zákazníkovi. Program potápěčských aktivit a s tím spojené výjezdy lodí se plánují operativně, v závislosti </w:t>
      </w:r>
      <w:proofErr w:type="gramStart"/>
      <w:r>
        <w:t>na</w:t>
      </w:r>
      <w:proofErr w:type="gramEnd"/>
      <w:r>
        <w:t xml:space="preserve"> panujících přírodních podmín</w:t>
      </w:r>
      <w:r>
        <w:t>kách a v souladu s požadavkem většiny účastníků zájezdu resp. služeb na objednávku při striktním požadavku respektování maximální bezpečnosti potápění, či lodní</w:t>
      </w:r>
      <w:r>
        <w:rPr>
          <w:spacing w:val="-1"/>
        </w:rPr>
        <w:t xml:space="preserve"> </w:t>
      </w:r>
      <w:r>
        <w:t>přepravy.</w:t>
      </w:r>
    </w:p>
    <w:p w:rsidR="00876C33" w:rsidRDefault="00876C33">
      <w:pPr>
        <w:pStyle w:val="BodyText"/>
        <w:spacing w:before="1"/>
        <w:ind w:left="0"/>
        <w:jc w:val="left"/>
        <w:rPr>
          <w:sz w:val="19"/>
        </w:rPr>
      </w:pPr>
    </w:p>
    <w:p w:rsidR="00876C33" w:rsidRDefault="00232FF6">
      <w:pPr>
        <w:pStyle w:val="Heading1"/>
        <w:spacing w:before="1"/>
        <w:ind w:left="2389" w:right="2333"/>
      </w:pPr>
      <w:r>
        <w:t>VII.</w:t>
      </w:r>
    </w:p>
    <w:p w:rsidR="00876C33" w:rsidRDefault="00232FF6">
      <w:pPr>
        <w:spacing w:line="246" w:lineRule="exact"/>
        <w:ind w:left="259"/>
        <w:rPr>
          <w:b/>
          <w:i/>
          <w:sz w:val="21"/>
        </w:rPr>
      </w:pPr>
      <w:proofErr w:type="gramStart"/>
      <w:r>
        <w:rPr>
          <w:b/>
          <w:i/>
          <w:sz w:val="21"/>
        </w:rPr>
        <w:t>O</w:t>
      </w:r>
      <w:r>
        <w:rPr>
          <w:b/>
          <w:i/>
          <w:sz w:val="17"/>
        </w:rPr>
        <w:t>DSTOUPENÍ</w:t>
      </w:r>
      <w:r>
        <w:rPr>
          <w:b/>
          <w:i/>
          <w:spacing w:val="-31"/>
          <w:sz w:val="17"/>
        </w:rPr>
        <w:t xml:space="preserve"> </w:t>
      </w:r>
      <w:r w:rsidR="00B000B7">
        <w:rPr>
          <w:b/>
          <w:i/>
          <w:spacing w:val="-31"/>
          <w:sz w:val="17"/>
        </w:rPr>
        <w:t xml:space="preserve"> </w:t>
      </w:r>
      <w:r>
        <w:rPr>
          <w:b/>
          <w:i/>
          <w:sz w:val="17"/>
        </w:rPr>
        <w:t>OD</w:t>
      </w:r>
      <w:proofErr w:type="gramEnd"/>
      <w:r w:rsidR="00B000B7">
        <w:rPr>
          <w:b/>
          <w:i/>
          <w:sz w:val="17"/>
        </w:rPr>
        <w:t xml:space="preserve"> </w:t>
      </w:r>
      <w:r>
        <w:rPr>
          <w:b/>
          <w:i/>
          <w:spacing w:val="-31"/>
          <w:sz w:val="17"/>
        </w:rPr>
        <w:t xml:space="preserve"> </w:t>
      </w:r>
      <w:r>
        <w:rPr>
          <w:b/>
          <w:i/>
          <w:sz w:val="17"/>
        </w:rPr>
        <w:t>SMLUVNÍHO</w:t>
      </w:r>
      <w:r w:rsidR="00B000B7">
        <w:rPr>
          <w:b/>
          <w:i/>
          <w:sz w:val="17"/>
        </w:rPr>
        <w:t xml:space="preserve"> </w:t>
      </w:r>
      <w:r>
        <w:rPr>
          <w:b/>
          <w:i/>
          <w:spacing w:val="-30"/>
          <w:sz w:val="17"/>
        </w:rPr>
        <w:t xml:space="preserve"> </w:t>
      </w:r>
      <w:r>
        <w:rPr>
          <w:b/>
          <w:i/>
          <w:sz w:val="17"/>
        </w:rPr>
        <w:t>VZTAHU</w:t>
      </w:r>
      <w:r>
        <w:rPr>
          <w:b/>
          <w:i/>
          <w:spacing w:val="-35"/>
          <w:sz w:val="17"/>
        </w:rPr>
        <w:t xml:space="preserve"> </w:t>
      </w:r>
      <w:r w:rsidR="00B000B7">
        <w:rPr>
          <w:b/>
          <w:i/>
          <w:spacing w:val="-35"/>
          <w:sz w:val="17"/>
        </w:rPr>
        <w:t xml:space="preserve"> </w:t>
      </w:r>
      <w:r w:rsidR="00897E66">
        <w:rPr>
          <w:b/>
          <w:i/>
          <w:sz w:val="21"/>
        </w:rPr>
        <w:t>CA DP</w:t>
      </w:r>
    </w:p>
    <w:p w:rsidR="00B000B7" w:rsidRDefault="00B000B7">
      <w:pPr>
        <w:spacing w:line="246" w:lineRule="exact"/>
        <w:ind w:left="259"/>
        <w:rPr>
          <w:b/>
          <w:i/>
          <w:sz w:val="17"/>
        </w:rPr>
      </w:pPr>
    </w:p>
    <w:p w:rsidR="00876C33" w:rsidRDefault="00897E66">
      <w:pPr>
        <w:pStyle w:val="BodyText"/>
        <w:ind w:right="38"/>
      </w:pPr>
      <w:r>
        <w:t>CA DP</w:t>
      </w:r>
      <w:r w:rsidR="00232FF6">
        <w:t xml:space="preserve"> si vyhrazuje prá</w:t>
      </w:r>
      <w:r w:rsidR="00232FF6">
        <w:t xml:space="preserve">vo odstoupit </w:t>
      </w:r>
      <w:proofErr w:type="gramStart"/>
      <w:r w:rsidR="00232FF6">
        <w:t>od</w:t>
      </w:r>
      <w:proofErr w:type="gramEnd"/>
      <w:r w:rsidR="00232FF6">
        <w:t xml:space="preserve"> smluvního vztahu v případě, že nebylo dosaženo minimálního počtu účastníků, nutného pro realizaci příslušného zájezdu resp. služeb na objednávku, dále v důsledku rozhodnutí o zrušení zájezdu resp. služeb na objednávku a dále v případech sta</w:t>
      </w:r>
      <w:r w:rsidR="00232FF6">
        <w:t xml:space="preserve">novených obecně závazným právním předpisem. O odstoupení </w:t>
      </w:r>
      <w:proofErr w:type="gramStart"/>
      <w:r w:rsidR="00232FF6">
        <w:t>od</w:t>
      </w:r>
      <w:proofErr w:type="gramEnd"/>
      <w:r w:rsidR="00232FF6">
        <w:t xml:space="preserve"> přihlášky nebo objednávky je </w:t>
      </w:r>
      <w:r>
        <w:t>CA DP</w:t>
      </w:r>
      <w:r w:rsidR="00232FF6">
        <w:t xml:space="preserve"> povinna zákazníka informovat nejpozději 7 dnů před termínem zájezdu. V případě odstoupení </w:t>
      </w:r>
      <w:proofErr w:type="gramStart"/>
      <w:r w:rsidR="00232FF6">
        <w:t>od</w:t>
      </w:r>
      <w:proofErr w:type="gramEnd"/>
      <w:r w:rsidR="00232FF6">
        <w:t xml:space="preserve"> smluvního vztahu má zákazník nárok na vrácení uhrazené čás</w:t>
      </w:r>
      <w:r w:rsidR="00232FF6">
        <w:t>tky v plné výši.</w:t>
      </w:r>
    </w:p>
    <w:p w:rsidR="00876C33" w:rsidRDefault="00876C33">
      <w:pPr>
        <w:pStyle w:val="BodyText"/>
        <w:ind w:left="0"/>
        <w:jc w:val="left"/>
        <w:rPr>
          <w:sz w:val="19"/>
        </w:rPr>
      </w:pPr>
    </w:p>
    <w:p w:rsidR="00876C33" w:rsidRDefault="00232FF6">
      <w:pPr>
        <w:pStyle w:val="Heading1"/>
        <w:ind w:left="2389" w:right="2334"/>
      </w:pPr>
      <w:bookmarkStart w:id="1" w:name="Odstoupení_od_smluvního_vztahu_zákazníke"/>
      <w:bookmarkEnd w:id="1"/>
      <w:r>
        <w:t>VIII.</w:t>
      </w:r>
    </w:p>
    <w:p w:rsidR="00876C33" w:rsidRDefault="00232FF6">
      <w:pPr>
        <w:spacing w:line="246" w:lineRule="exact"/>
        <w:ind w:left="517"/>
        <w:rPr>
          <w:b/>
          <w:i/>
          <w:sz w:val="17"/>
        </w:rPr>
      </w:pPr>
      <w:r>
        <w:rPr>
          <w:b/>
          <w:i/>
          <w:sz w:val="21"/>
        </w:rPr>
        <w:t>O</w:t>
      </w:r>
      <w:r>
        <w:rPr>
          <w:b/>
          <w:i/>
          <w:sz w:val="17"/>
        </w:rPr>
        <w:t>DSTOUPENÍ OD SMLUVNÍHO VZTAHU ZÁKAZNÍKEM</w:t>
      </w:r>
    </w:p>
    <w:p w:rsidR="00B000B7" w:rsidRDefault="00B000B7">
      <w:pPr>
        <w:spacing w:line="246" w:lineRule="exact"/>
        <w:ind w:left="517"/>
        <w:rPr>
          <w:b/>
          <w:i/>
          <w:sz w:val="17"/>
        </w:rPr>
      </w:pPr>
    </w:p>
    <w:p w:rsidR="00876C33" w:rsidRDefault="00232FF6">
      <w:pPr>
        <w:pStyle w:val="BodyText"/>
        <w:ind w:right="40"/>
      </w:pPr>
      <w:r>
        <w:t xml:space="preserve">Zákazník má právo kdykoli před započetím zájezdu resp. služeb </w:t>
      </w:r>
      <w:proofErr w:type="gramStart"/>
      <w:r>
        <w:t>na</w:t>
      </w:r>
      <w:proofErr w:type="gramEnd"/>
      <w:r>
        <w:t xml:space="preserve"> objednávku odstoupit od smluvního vztahu. Odstoupení </w:t>
      </w:r>
      <w:proofErr w:type="gramStart"/>
      <w:r>
        <w:t>od</w:t>
      </w:r>
      <w:proofErr w:type="gramEnd"/>
      <w:r>
        <w:t xml:space="preserve"> smluvního vztahu je účinné dnem, kdy zákazník doručí své písemné rozhodnutí o odstoupení </w:t>
      </w:r>
      <w:r w:rsidR="00897E66">
        <w:t>CA DP</w:t>
      </w:r>
      <w:r>
        <w:t>. V písemném rozhodnutí o odsto</w:t>
      </w:r>
      <w:r>
        <w:t xml:space="preserve">upení musí být dostatečně specifikován smluvní vztah, </w:t>
      </w:r>
      <w:proofErr w:type="gramStart"/>
      <w:r>
        <w:t>od</w:t>
      </w:r>
      <w:proofErr w:type="gramEnd"/>
      <w:r>
        <w:t xml:space="preserve"> kterého zákazník odstupuje.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pStyle w:val="BodyText"/>
        <w:ind w:right="42"/>
      </w:pPr>
      <w:r>
        <w:t xml:space="preserve">V případě odstoupení </w:t>
      </w:r>
      <w:proofErr w:type="gramStart"/>
      <w:r>
        <w:t>od</w:t>
      </w:r>
      <w:proofErr w:type="gramEnd"/>
      <w:r>
        <w:t xml:space="preserve"> smluvního vztahu zákazníkem vzniká </w:t>
      </w:r>
      <w:r w:rsidR="00897E66">
        <w:t>CA DP</w:t>
      </w:r>
      <w:r>
        <w:t xml:space="preserve"> nárok na zaplacení storno poplatků ze strany zákazníka, a to v následující výši:</w:t>
      </w:r>
    </w:p>
    <w:p w:rsidR="00876C33" w:rsidRDefault="00876C33">
      <w:pPr>
        <w:pStyle w:val="BodyText"/>
        <w:spacing w:before="1"/>
        <w:ind w:left="0"/>
        <w:jc w:val="left"/>
        <w:rPr>
          <w:sz w:val="19"/>
        </w:rPr>
      </w:pPr>
    </w:p>
    <w:p w:rsidR="00876C33" w:rsidRDefault="00232FF6">
      <w:pPr>
        <w:pStyle w:val="BodyText"/>
        <w:ind w:right="38"/>
      </w:pPr>
      <w:r>
        <w:rPr>
          <w:b/>
          <w:i/>
          <w:sz w:val="21"/>
        </w:rPr>
        <w:t xml:space="preserve">15% </w:t>
      </w:r>
      <w:r>
        <w:t>z celkové</w:t>
      </w:r>
      <w:r>
        <w:t xml:space="preserve"> ceny zájezdu resp. služeb na objednávku, dojde-li k účinnému odstoupení od smluvního vztahu v době od podpisu přihlášky nebo objednávky do 41 kalendářních dnů před datem odjezdu;</w:t>
      </w:r>
    </w:p>
    <w:p w:rsidR="00876C33" w:rsidRDefault="00876C33">
      <w:pPr>
        <w:pStyle w:val="BodyText"/>
        <w:ind w:left="0"/>
        <w:jc w:val="left"/>
        <w:rPr>
          <w:sz w:val="19"/>
        </w:rPr>
      </w:pPr>
    </w:p>
    <w:p w:rsidR="00876C33" w:rsidRDefault="00232FF6">
      <w:pPr>
        <w:pStyle w:val="BodyText"/>
        <w:ind w:right="38"/>
      </w:pPr>
      <w:r>
        <w:rPr>
          <w:b/>
          <w:i/>
          <w:sz w:val="21"/>
        </w:rPr>
        <w:t xml:space="preserve">60% </w:t>
      </w:r>
      <w:r>
        <w:t xml:space="preserve">z celkové ceny zájezdu resp. služeb na objednávku, dojde-li k účinnému </w:t>
      </w:r>
      <w:r>
        <w:t xml:space="preserve">odstoupení od smluvního vztahu v době od </w:t>
      </w:r>
      <w:r w:rsidR="00B000B7">
        <w:t>4</w:t>
      </w:r>
      <w:r>
        <w:t xml:space="preserve">0 do </w:t>
      </w:r>
      <w:r w:rsidR="00B000B7">
        <w:t>16</w:t>
      </w:r>
      <w:r>
        <w:t xml:space="preserve"> kalendářních dnů před datem odjezdu;</w:t>
      </w:r>
    </w:p>
    <w:p w:rsidR="00876C33" w:rsidRDefault="00876C33">
      <w:pPr>
        <w:pStyle w:val="BodyText"/>
        <w:spacing w:before="1"/>
        <w:ind w:left="0"/>
        <w:jc w:val="left"/>
        <w:rPr>
          <w:sz w:val="19"/>
        </w:rPr>
      </w:pPr>
    </w:p>
    <w:p w:rsidR="00876C33" w:rsidRDefault="00232FF6">
      <w:pPr>
        <w:pStyle w:val="BodyText"/>
        <w:ind w:right="38"/>
      </w:pPr>
      <w:r>
        <w:rPr>
          <w:b/>
          <w:i/>
          <w:sz w:val="21"/>
        </w:rPr>
        <w:t xml:space="preserve">100% </w:t>
      </w:r>
      <w:r>
        <w:t xml:space="preserve">z ceny zájezdu resp. služeb </w:t>
      </w:r>
      <w:proofErr w:type="gramStart"/>
      <w:r>
        <w:t>na</w:t>
      </w:r>
      <w:proofErr w:type="gramEnd"/>
      <w:r>
        <w:t xml:space="preserve"> objednávku, dojde-li k účinnému odstoupení od smluvního vztahu v době od 15 a méně kalendářních dnů před datem odjezdu.</w:t>
      </w:r>
    </w:p>
    <w:p w:rsidR="00876C33" w:rsidRDefault="00232FF6">
      <w:pPr>
        <w:pStyle w:val="BodyText"/>
        <w:spacing w:before="71"/>
        <w:ind w:right="110"/>
      </w:pPr>
      <w:r>
        <w:br w:type="column"/>
      </w:r>
      <w:r>
        <w:t>Pokud se zá</w:t>
      </w:r>
      <w:r>
        <w:t>kazník nedostaví na stanovené místo odjezdu v určenou hodinu, nebo poruší pasové, celní či devizové předpisy tak, že nebude moci překročit státní hranice, resp. nebude moci pokračovat v účasti na dalším programu zájezdu resp. služeb na objednávku, nebo pok</w:t>
      </w:r>
      <w:r>
        <w:t>ud z důvodu působení jiných skutečností vzniklých na straně zákazníka, není možné aby zákazník pokračoval v účasti na dalším programu zájezdu resp. služeb na objednávku, má se za to, že zákazník odstoupil od smluvního vztahu v den odjezdu.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spacing w:line="228" w:lineRule="auto"/>
        <w:ind w:left="2159" w:right="2171" w:hanging="2"/>
        <w:jc w:val="center"/>
        <w:rPr>
          <w:b/>
          <w:i/>
          <w:w w:val="90"/>
          <w:sz w:val="17"/>
        </w:rPr>
      </w:pPr>
      <w:r>
        <w:rPr>
          <w:b/>
          <w:i/>
          <w:sz w:val="21"/>
        </w:rPr>
        <w:t xml:space="preserve">IX. </w:t>
      </w:r>
      <w:r>
        <w:rPr>
          <w:b/>
          <w:i/>
          <w:w w:val="90"/>
          <w:sz w:val="21"/>
        </w:rPr>
        <w:t>R</w:t>
      </w:r>
      <w:r>
        <w:rPr>
          <w:b/>
          <w:i/>
          <w:w w:val="90"/>
          <w:sz w:val="17"/>
        </w:rPr>
        <w:t>EKLAMACE</w:t>
      </w:r>
    </w:p>
    <w:p w:rsidR="00B000B7" w:rsidRDefault="00B000B7">
      <w:pPr>
        <w:spacing w:line="228" w:lineRule="auto"/>
        <w:ind w:left="2159" w:right="2171" w:hanging="2"/>
        <w:jc w:val="center"/>
        <w:rPr>
          <w:b/>
          <w:i/>
          <w:sz w:val="17"/>
        </w:rPr>
      </w:pPr>
    </w:p>
    <w:p w:rsidR="00876C33" w:rsidRDefault="00232FF6">
      <w:pPr>
        <w:pStyle w:val="BodyText"/>
        <w:spacing w:before="1"/>
        <w:ind w:right="109" w:hanging="1"/>
      </w:pPr>
      <w:r>
        <w:t>V</w:t>
      </w:r>
      <w:r>
        <w:t xml:space="preserve"> případě vadně poskytnutých nebo neposkytnutých služeb (kromě případů uvedených v článku VI těchto Všeobecných smluvních podmínek), jež byly sjednány v platné přihlášce nebo objednávce mezi </w:t>
      </w:r>
      <w:r w:rsidR="00897E66">
        <w:t>CA DP</w:t>
      </w:r>
      <w:r>
        <w:t xml:space="preserve"> a zákazníkem, vzniká zákazníkovi právo </w:t>
      </w:r>
      <w:proofErr w:type="gramStart"/>
      <w:r>
        <w:t>na</w:t>
      </w:r>
      <w:proofErr w:type="gramEnd"/>
      <w:r>
        <w:t xml:space="preserve"> reklamac</w:t>
      </w:r>
      <w:r>
        <w:t>i.</w:t>
      </w:r>
    </w:p>
    <w:p w:rsidR="00876C33" w:rsidRDefault="00876C33">
      <w:pPr>
        <w:pStyle w:val="BodyText"/>
        <w:spacing w:before="12"/>
        <w:ind w:left="0"/>
        <w:jc w:val="left"/>
        <w:rPr>
          <w:sz w:val="19"/>
        </w:rPr>
      </w:pPr>
    </w:p>
    <w:p w:rsidR="00876C33" w:rsidRDefault="00232FF6">
      <w:pPr>
        <w:pStyle w:val="BodyText"/>
        <w:ind w:right="109"/>
      </w:pPr>
      <w:r>
        <w:t xml:space="preserve">Zákazník je povinen uplatnit reklamaci včas bez zbytečného odkladu tak, aby mohla být sjednána náprava pokud možno v místě poskytované služby, u průvodce </w:t>
      </w:r>
      <w:r w:rsidR="00897E66">
        <w:t>CA DP</w:t>
      </w:r>
      <w:r>
        <w:t xml:space="preserve"> nebo jiného </w:t>
      </w:r>
      <w:r w:rsidR="00897E66">
        <w:t>CA DP</w:t>
      </w:r>
      <w:r>
        <w:t xml:space="preserve"> pověřeného zástupce. Uplatnění reklamace může zákazník</w:t>
      </w:r>
      <w:r>
        <w:t xml:space="preserve"> provést buď ústně nebo písemně. V případě ústního reklamačního podání, není-li reklamaci v plném rozsahu vyhověno ihned, je povinen průvodce zájezdu, nebo jiný </w:t>
      </w:r>
      <w:r w:rsidR="00897E66">
        <w:t>CA DP</w:t>
      </w:r>
      <w:r>
        <w:t xml:space="preserve"> pověřený pracovník, sepsat se zákazníkem reklamační protokol s uvedením data, p</w:t>
      </w:r>
      <w:r>
        <w:t xml:space="preserve">ředmětu reklamace a popř. </w:t>
      </w:r>
      <w:proofErr w:type="gramStart"/>
      <w:r>
        <w:t>stanoviska</w:t>
      </w:r>
      <w:proofErr w:type="gramEnd"/>
      <w:r>
        <w:t xml:space="preserve"> příslušné osoby apod. V tomto protokolu uvede osobní údaje zákazníka, předmět reklamace a požadavek </w:t>
      </w:r>
      <w:proofErr w:type="gramStart"/>
      <w:r>
        <w:t>na</w:t>
      </w:r>
      <w:proofErr w:type="gramEnd"/>
      <w:r>
        <w:t xml:space="preserve"> způsob jejího vyřízení. Jestliže zákazník zároveň předá průvodci zájezdu nebo </w:t>
      </w:r>
      <w:r w:rsidR="00897E66">
        <w:t>CA DP</w:t>
      </w:r>
      <w:r>
        <w:t xml:space="preserve"> pověřenému pracovníkov</w:t>
      </w:r>
      <w:r>
        <w:t xml:space="preserve">i písemnosti, popř. </w:t>
      </w:r>
      <w:proofErr w:type="gramStart"/>
      <w:r>
        <w:t>jiné</w:t>
      </w:r>
      <w:proofErr w:type="gramEnd"/>
      <w:r>
        <w:t xml:space="preserve"> podklady týkající se reklamace, musí být tato skutečnost  v reklamačním protokolu výslovně uvedena. Reklamační protokol podepíše průvodce zájezdu nebo </w:t>
      </w:r>
      <w:r w:rsidR="00897E66">
        <w:t>CA DP</w:t>
      </w:r>
      <w:r>
        <w:t xml:space="preserve"> pověřený pracovník i zákazník. Zákazník obdrží jedno vyhotovení </w:t>
      </w:r>
      <w:r>
        <w:t>tohoto reklamačního</w:t>
      </w:r>
      <w:r>
        <w:rPr>
          <w:spacing w:val="-6"/>
        </w:rPr>
        <w:t xml:space="preserve"> </w:t>
      </w:r>
      <w:r>
        <w:t>protokolu.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pStyle w:val="BodyText"/>
        <w:ind w:right="109"/>
      </w:pPr>
      <w:r>
        <w:t xml:space="preserve">Zákazník je povinen poskytnout potřebnou součinnost k řešení reklamace, zejména podat informace, předložit doklady prokazující skutkový stav, specifikovat své požadavky co do důvodu a výše, apod. Vyžaduje-li to povaha věci, </w:t>
      </w:r>
      <w:r>
        <w:t xml:space="preserve">musí zákazník umožnit průvodci, pracovníkům provozovny, či jinému </w:t>
      </w:r>
      <w:r w:rsidR="00897E66">
        <w:t>CA DP</w:t>
      </w:r>
      <w:r>
        <w:t xml:space="preserve"> pověřenému pracovníkovi a pracovníkům dodavatele služby přístup do prostoru, např. </w:t>
      </w:r>
      <w:proofErr w:type="gramStart"/>
      <w:r>
        <w:t>který</w:t>
      </w:r>
      <w:proofErr w:type="gramEnd"/>
      <w:r>
        <w:t xml:space="preserve"> mu byl pronajat k ubytování, aby se mohli přesvědčit o oprávněnosti reklamace. V příp</w:t>
      </w:r>
      <w:r>
        <w:t xml:space="preserve">adech, kdy zákazník čerpá služby bez přítomnosti průvodce </w:t>
      </w:r>
      <w:r w:rsidR="00897E66">
        <w:t>CA DP</w:t>
      </w:r>
      <w:r>
        <w:t xml:space="preserve"> či jiného </w:t>
      </w:r>
      <w:r w:rsidR="00897E66">
        <w:t>CA DP</w:t>
      </w:r>
      <w:r>
        <w:t xml:space="preserve"> pověřeného pracovníka a poskytnutá služba má vady, je zákazník povinen dbát též o včasné a řádné uplatnění nároků vůči dodavatelům služeb v tuzemsku či  v</w:t>
      </w:r>
      <w:r>
        <w:rPr>
          <w:spacing w:val="-1"/>
        </w:rPr>
        <w:t xml:space="preserve"> </w:t>
      </w:r>
      <w:r>
        <w:t>z</w:t>
      </w:r>
      <w:r>
        <w:t>ahraničí.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pStyle w:val="BodyText"/>
        <w:spacing w:before="1"/>
        <w:ind w:right="109"/>
      </w:pPr>
      <w:r>
        <w:t xml:space="preserve">V případech, kdy je reklamace posouzena jako zcela nebo z části důvodná, spočívá vyřízení reklamace v bezplatném odstranění vady služby nebo v případech, kdy je to možné, i v poskytnutí náhradní služby. Jinak </w:t>
      </w:r>
      <w:r w:rsidR="00897E66">
        <w:t>CA DP</w:t>
      </w:r>
      <w:r>
        <w:t xml:space="preserve"> poskytne přiměřenou slevu z cen</w:t>
      </w:r>
      <w:r>
        <w:t>y vadně poskytnuté služby. Nepovažuje-li zákazník</w:t>
      </w:r>
      <w:r>
        <w:rPr>
          <w:spacing w:val="53"/>
        </w:rPr>
        <w:t xml:space="preserve"> </w:t>
      </w:r>
      <w:r>
        <w:t>vyřízení</w:t>
      </w:r>
    </w:p>
    <w:p w:rsidR="00876C33" w:rsidRDefault="00876C33">
      <w:pPr>
        <w:sectPr w:rsidR="00876C33">
          <w:pgSz w:w="11900" w:h="16840"/>
          <w:pgMar w:top="780" w:right="560" w:bottom="280" w:left="580" w:header="708" w:footer="708" w:gutter="0"/>
          <w:cols w:num="2" w:space="708" w:equalWidth="0">
            <w:col w:w="5275" w:space="139"/>
            <w:col w:w="5346"/>
          </w:cols>
        </w:sectPr>
      </w:pPr>
    </w:p>
    <w:p w:rsidR="00876C33" w:rsidRDefault="00232FF6">
      <w:pPr>
        <w:pStyle w:val="BodyText"/>
        <w:spacing w:before="71"/>
        <w:ind w:right="5524"/>
      </w:pPr>
      <w:proofErr w:type="gramStart"/>
      <w:r>
        <w:lastRenderedPageBreak/>
        <w:t>reklamace</w:t>
      </w:r>
      <w:proofErr w:type="gramEnd"/>
      <w:r>
        <w:t xml:space="preserve"> ze strany průvodce nebo jiného </w:t>
      </w:r>
      <w:r w:rsidR="00897E66">
        <w:t>CA DP</w:t>
      </w:r>
      <w:r>
        <w:t xml:space="preserve"> pověřeného pracovníka za uspokojující, je oprávněn požádat o přezkoumání správnosti postupu, popř. </w:t>
      </w:r>
      <w:proofErr w:type="gramStart"/>
      <w:r>
        <w:t>o</w:t>
      </w:r>
      <w:proofErr w:type="gramEnd"/>
      <w:r>
        <w:t xml:space="preserve"> přehodnocení v</w:t>
      </w:r>
      <w:r>
        <w:t xml:space="preserve">ěcného vyřízení reklamace  funkčně nadřízeného pracovníka </w:t>
      </w:r>
      <w:r w:rsidR="00897E66">
        <w:t>CA DP</w:t>
      </w:r>
      <w:r>
        <w:t xml:space="preserve">. Tento rozhodne o námitkách zákazníka nejpozději v termínu do 30ti dnů </w:t>
      </w:r>
      <w:proofErr w:type="gramStart"/>
      <w:r>
        <w:t>od</w:t>
      </w:r>
      <w:proofErr w:type="gramEnd"/>
      <w:r>
        <w:t xml:space="preserve"> jejich</w:t>
      </w:r>
      <w:r>
        <w:rPr>
          <w:spacing w:val="-3"/>
        </w:rPr>
        <w:t xml:space="preserve"> </w:t>
      </w:r>
      <w:r>
        <w:t>obdržení.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pStyle w:val="BodyText"/>
        <w:spacing w:before="1"/>
        <w:ind w:right="5525"/>
      </w:pPr>
      <w:r>
        <w:t xml:space="preserve">Práva z odpovědnosti za vady služeb poskytovaných </w:t>
      </w:r>
      <w:r w:rsidR="00897E66">
        <w:t>CA DP</w:t>
      </w:r>
      <w:r>
        <w:t xml:space="preserve"> má zákazník právo uplatn</w:t>
      </w:r>
      <w:r>
        <w:t xml:space="preserve">it u zprostředkovatele služeb </w:t>
      </w:r>
      <w:r w:rsidR="00897E66">
        <w:t>CA DP</w:t>
      </w:r>
      <w:r>
        <w:t>, kde reklamované služby zakoupil. Zákazník je při uplatňování reklamace povinen svou reklamaci řádně zdůvodnit a podle možnosti i průkazně skutkově podložit, současně je povinen předložit doklad o poskytnuté sl</w:t>
      </w:r>
      <w:r>
        <w:t xml:space="preserve">užbě, kopii objednávky, fakturu </w:t>
      </w:r>
      <w:proofErr w:type="gramStart"/>
      <w:r>
        <w:t>apod.,</w:t>
      </w:r>
      <w:proofErr w:type="gramEnd"/>
      <w:r>
        <w:t xml:space="preserve"> příp. </w:t>
      </w:r>
      <w:proofErr w:type="gramStart"/>
      <w:r>
        <w:t>rovněž</w:t>
      </w:r>
      <w:proofErr w:type="gramEnd"/>
      <w:r>
        <w:t xml:space="preserve"> věc, jejíž vadu reklamuje, vše ve lhůtě do 1 měsíce od ukončení zájezdu resp. služeb na</w:t>
      </w:r>
      <w:r>
        <w:rPr>
          <w:spacing w:val="-3"/>
        </w:rPr>
        <w:t xml:space="preserve"> </w:t>
      </w:r>
      <w:r>
        <w:t>objednávku.</w:t>
      </w:r>
    </w:p>
    <w:p w:rsidR="00876C33" w:rsidRDefault="00876C33">
      <w:pPr>
        <w:pStyle w:val="BodyText"/>
        <w:spacing w:before="10"/>
        <w:ind w:left="0"/>
        <w:jc w:val="left"/>
        <w:rPr>
          <w:sz w:val="19"/>
        </w:rPr>
      </w:pPr>
    </w:p>
    <w:p w:rsidR="00876C33" w:rsidRDefault="00232FF6">
      <w:pPr>
        <w:pStyle w:val="BodyText"/>
        <w:spacing w:before="1"/>
        <w:ind w:right="5523" w:hanging="1"/>
      </w:pPr>
      <w:r>
        <w:t xml:space="preserve">Nastanou-li okolnosti, jejichž vznik, průběh a příp. následek není závislý na vůli, činnosti a postupu </w:t>
      </w:r>
      <w:r w:rsidR="00897E66">
        <w:t>CA DP</w:t>
      </w:r>
      <w:r>
        <w:t xml:space="preserve">, nebo okolnosti, které jsou na straně zákazníka, na jejichž základě zákazník zcela nebo zčásti nevyužije objednané, zaplacené a </w:t>
      </w:r>
      <w:r w:rsidR="00897E66">
        <w:t>CA DP</w:t>
      </w:r>
      <w:r>
        <w:t xml:space="preserve"> zabezpečené služby, nevzniká zákazníkovi nárok na vrácení zaplacené ceny nebo na slevu z ceny zá</w:t>
      </w:r>
      <w:r>
        <w:t>jezdu resp. služeb na</w:t>
      </w:r>
      <w:r>
        <w:rPr>
          <w:spacing w:val="-3"/>
        </w:rPr>
        <w:t xml:space="preserve"> </w:t>
      </w:r>
      <w:r>
        <w:t>objednávku.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pStyle w:val="Heading1"/>
        <w:spacing w:before="1" w:line="228" w:lineRule="auto"/>
        <w:ind w:left="2211" w:right="7636" w:firstLine="355"/>
        <w:jc w:val="left"/>
      </w:pPr>
      <w:r>
        <w:t>X.</w:t>
      </w:r>
    </w:p>
    <w:p w:rsidR="00876C33" w:rsidRDefault="00232FF6">
      <w:pPr>
        <w:spacing w:line="228" w:lineRule="auto"/>
        <w:ind w:left="2211" w:right="7636"/>
        <w:rPr>
          <w:b/>
          <w:i/>
          <w:w w:val="90"/>
          <w:sz w:val="17"/>
        </w:rPr>
      </w:pPr>
      <w:r>
        <w:rPr>
          <w:b/>
          <w:i/>
          <w:w w:val="90"/>
          <w:sz w:val="21"/>
        </w:rPr>
        <w:t>P</w:t>
      </w:r>
      <w:r>
        <w:rPr>
          <w:b/>
          <w:i/>
          <w:w w:val="90"/>
          <w:sz w:val="17"/>
        </w:rPr>
        <w:t>OJIŠTĚNÍ</w:t>
      </w:r>
    </w:p>
    <w:p w:rsidR="00B000B7" w:rsidRDefault="00B000B7">
      <w:pPr>
        <w:spacing w:line="228" w:lineRule="auto"/>
        <w:ind w:left="2211" w:right="7636"/>
        <w:rPr>
          <w:b/>
          <w:i/>
          <w:sz w:val="17"/>
        </w:rPr>
      </w:pPr>
    </w:p>
    <w:p w:rsidR="00876C33" w:rsidRDefault="00232FF6">
      <w:pPr>
        <w:pStyle w:val="BodyText"/>
        <w:ind w:right="5524"/>
      </w:pPr>
      <w:r>
        <w:t xml:space="preserve">V ceně zájezdu resp. služeb </w:t>
      </w:r>
      <w:proofErr w:type="gramStart"/>
      <w:r>
        <w:t>na</w:t>
      </w:r>
      <w:proofErr w:type="gramEnd"/>
      <w:r>
        <w:t xml:space="preserve"> objednávku není zahrnuto cestovní pojištění. Pojištění je sjednáno pouze v případě letecké přepravy u leteckého dopravce. Za poškození nebo ztrátu zavazadla při letecké přepravě</w:t>
      </w:r>
      <w:r>
        <w:t xml:space="preserve"> přebírá veškerou odpovědnost příslušná letecká společnost. Tato odpovědnost je omezena </w:t>
      </w:r>
      <w:proofErr w:type="gramStart"/>
      <w:r>
        <w:t>na</w:t>
      </w:r>
      <w:proofErr w:type="gramEnd"/>
      <w:r>
        <w:t xml:space="preserve"> 20 USD za kilogram. </w:t>
      </w:r>
      <w:r w:rsidR="00897E66">
        <w:t>CA DP</w:t>
      </w:r>
      <w:r>
        <w:t xml:space="preserve"> neručí za škody způsobené při dopravě v zahraničí. Zákazník je srozuměn s tím, že je naléhavě doporučováno sjednat alespoň pojišt</w:t>
      </w:r>
      <w:r>
        <w:t xml:space="preserve">ění léčebných výloh v zahraničí u příslušné cestovní pojišťovny. Dále </w:t>
      </w:r>
      <w:proofErr w:type="gramStart"/>
      <w:r>
        <w:t>je  naléhavě</w:t>
      </w:r>
      <w:proofErr w:type="gramEnd"/>
      <w:r>
        <w:t xml:space="preserve"> doporučováno sjednat potápěčské pojištění léčebných výloh v zahraničí. </w:t>
      </w:r>
    </w:p>
    <w:p w:rsidR="00876C33" w:rsidRDefault="00876C33">
      <w:pPr>
        <w:pStyle w:val="BodyText"/>
        <w:spacing w:before="9"/>
        <w:ind w:left="0"/>
        <w:jc w:val="left"/>
        <w:rPr>
          <w:sz w:val="10"/>
        </w:rPr>
      </w:pPr>
    </w:p>
    <w:p w:rsidR="00876C33" w:rsidRDefault="00232FF6">
      <w:pPr>
        <w:pStyle w:val="Heading1"/>
        <w:spacing w:before="113" w:line="228" w:lineRule="auto"/>
        <w:ind w:left="1605" w:right="7031" w:firstLine="912"/>
        <w:jc w:val="left"/>
      </w:pPr>
      <w:r>
        <w:t>XI.</w:t>
      </w:r>
    </w:p>
    <w:p w:rsidR="00876C33" w:rsidRDefault="00232FF6">
      <w:pPr>
        <w:spacing w:line="228" w:lineRule="auto"/>
        <w:ind w:left="1605" w:right="6982"/>
        <w:rPr>
          <w:b/>
          <w:i/>
          <w:w w:val="95"/>
          <w:sz w:val="17"/>
        </w:rPr>
      </w:pPr>
      <w:r>
        <w:rPr>
          <w:b/>
          <w:i/>
          <w:w w:val="95"/>
          <w:sz w:val="21"/>
        </w:rPr>
        <w:t>Z</w:t>
      </w:r>
      <w:r>
        <w:rPr>
          <w:b/>
          <w:i/>
          <w:w w:val="95"/>
          <w:sz w:val="17"/>
        </w:rPr>
        <w:t>ÁVĚREČNÁ USTANOVENÍ</w:t>
      </w:r>
    </w:p>
    <w:p w:rsidR="00B000B7" w:rsidRDefault="00B000B7">
      <w:pPr>
        <w:spacing w:line="228" w:lineRule="auto"/>
        <w:ind w:left="1605" w:right="6982"/>
        <w:rPr>
          <w:b/>
          <w:i/>
          <w:sz w:val="17"/>
        </w:rPr>
      </w:pPr>
    </w:p>
    <w:p w:rsidR="00876C33" w:rsidRDefault="00232FF6">
      <w:pPr>
        <w:pStyle w:val="BodyText"/>
        <w:ind w:right="5524"/>
      </w:pPr>
      <w:r>
        <w:t xml:space="preserve">Pro zájezdy, které </w:t>
      </w:r>
      <w:r w:rsidR="00897E66">
        <w:t>CA DP</w:t>
      </w:r>
      <w:r>
        <w:t xml:space="preserve"> prodává </w:t>
      </w:r>
      <w:proofErr w:type="gramStart"/>
      <w:r>
        <w:t>na</w:t>
      </w:r>
      <w:proofErr w:type="gramEnd"/>
      <w:r>
        <w:t xml:space="preserve"> základě smlouvy s jinou cestovní kanceláří, platí podmínky příslušné pořádající cestovní kanceláře a tyto podmínky je doplňují.</w:t>
      </w:r>
    </w:p>
    <w:p w:rsidR="00876C33" w:rsidRDefault="00876C33">
      <w:pPr>
        <w:pStyle w:val="BodyText"/>
        <w:ind w:left="0"/>
        <w:jc w:val="left"/>
      </w:pPr>
    </w:p>
    <w:p w:rsidR="00876C33" w:rsidRDefault="00232FF6">
      <w:pPr>
        <w:pStyle w:val="BodyText"/>
        <w:ind w:right="5827"/>
        <w:jc w:val="left"/>
      </w:pPr>
      <w:r>
        <w:t>Tyto všeobecné smluvní podmínky nabý</w:t>
      </w:r>
      <w:r w:rsidR="00B000B7">
        <w:t>vající účinnosti dnem 1. 1. 2019</w:t>
      </w:r>
      <w:r>
        <w:t>.</w:t>
      </w:r>
    </w:p>
    <w:sectPr w:rsidR="00876C33">
      <w:pgSz w:w="11900" w:h="16840"/>
      <w:pgMar w:top="78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20CCB"/>
    <w:multiLevelType w:val="hybridMultilevel"/>
    <w:tmpl w:val="00EC98DA"/>
    <w:lvl w:ilvl="0" w:tplc="56046FF8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3B6A2C8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8468F078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C6B833A2">
      <w:numFmt w:val="bullet"/>
      <w:lvlText w:val="•"/>
      <w:lvlJc w:val="left"/>
      <w:pPr>
        <w:ind w:left="1890" w:hanging="360"/>
      </w:pPr>
      <w:rPr>
        <w:rFonts w:hint="default"/>
      </w:rPr>
    </w:lvl>
    <w:lvl w:ilvl="4" w:tplc="4434CAA4"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8514B5D4">
      <w:numFmt w:val="bullet"/>
      <w:lvlText w:val="•"/>
      <w:lvlJc w:val="left"/>
      <w:pPr>
        <w:ind w:left="2857" w:hanging="360"/>
      </w:pPr>
      <w:rPr>
        <w:rFonts w:hint="default"/>
      </w:rPr>
    </w:lvl>
    <w:lvl w:ilvl="6" w:tplc="242030B2">
      <w:numFmt w:val="bullet"/>
      <w:lvlText w:val="•"/>
      <w:lvlJc w:val="left"/>
      <w:pPr>
        <w:ind w:left="3341" w:hanging="360"/>
      </w:pPr>
      <w:rPr>
        <w:rFonts w:hint="default"/>
      </w:rPr>
    </w:lvl>
    <w:lvl w:ilvl="7" w:tplc="9C109A9E">
      <w:numFmt w:val="bullet"/>
      <w:lvlText w:val="•"/>
      <w:lvlJc w:val="left"/>
      <w:pPr>
        <w:ind w:left="3824" w:hanging="360"/>
      </w:pPr>
      <w:rPr>
        <w:rFonts w:hint="default"/>
      </w:rPr>
    </w:lvl>
    <w:lvl w:ilvl="8" w:tplc="3C3E92D4">
      <w:numFmt w:val="bullet"/>
      <w:lvlText w:val="•"/>
      <w:lvlJc w:val="left"/>
      <w:pPr>
        <w:ind w:left="43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33"/>
    <w:rsid w:val="00232FF6"/>
    <w:rsid w:val="00876C33"/>
    <w:rsid w:val="00897E66"/>
    <w:rsid w:val="00B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91325-30D6-4412-95E6-A03ACCE2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line="247" w:lineRule="exact"/>
      <w:ind w:left="589" w:right="534"/>
      <w:jc w:val="center"/>
      <w:outlineLvl w:val="0"/>
    </w:pPr>
    <w:rPr>
      <w:b/>
      <w:bCs/>
      <w:i/>
      <w:sz w:val="21"/>
      <w:szCs w:val="21"/>
    </w:rPr>
  </w:style>
  <w:style w:type="paragraph" w:styleId="Heading2">
    <w:name w:val="heading 2"/>
    <w:basedOn w:val="Normal"/>
    <w:uiPriority w:val="1"/>
    <w:qFormat/>
    <w:pPr>
      <w:spacing w:line="252" w:lineRule="exact"/>
      <w:ind w:left="100"/>
      <w:outlineLvl w:val="1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39" w:right="109" w:hanging="3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Cestovní kancelář Klíč s</vt:lpstr>
    </vt:vector>
  </TitlesOfParts>
  <Company/>
  <LinksUpToDate>false</LinksUpToDate>
  <CharactersWithSpaces>17553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kancelář Klíč s</dc:title>
  <dc:creator>Martin @ Daniela</dc:creator>
  <cp:lastModifiedBy>HP</cp:lastModifiedBy>
  <cp:revision>2</cp:revision>
  <dcterms:created xsi:type="dcterms:W3CDTF">2019-07-03T16:47:00Z</dcterms:created>
  <dcterms:modified xsi:type="dcterms:W3CDTF">2019-07-03T16:47:00Z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2007-07-20T00:00:00Z</vt:filetime>
  </property>
  <property fmtid="{D5CDD505-2E9C-101B-9397-08002B2CF9AE}" pid="3" name="Creator">
    <vt:lpwstr>Acrobat PDFMaker 6.0 pro Word</vt:lpwstr>
  </property>
  <property fmtid="{D5CDD505-2E9C-101B-9397-08002B2CF9AE}" pid="4" name="LastSaved">
    <vt:filetime>2019-07-03T00:00:00Z</vt:filetime>
  </property>
</Properties>
</file>